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719"/>
      </w:tblGrid>
      <w:tr w:rsidR="003E5721" w:rsidTr="00AE385F">
        <w:trPr>
          <w:trHeight w:val="3887"/>
        </w:trPr>
        <w:tc>
          <w:tcPr>
            <w:tcW w:w="5098" w:type="dxa"/>
          </w:tcPr>
          <w:p w:rsidR="00581F2F" w:rsidRPr="00581F2F" w:rsidRDefault="00581F2F" w:rsidP="00581F2F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581F2F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ВНИМАНИЕ</w:t>
            </w:r>
          </w:p>
          <w:p w:rsidR="00581F2F" w:rsidRPr="00581F2F" w:rsidRDefault="00581F2F" w:rsidP="00581F2F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581F2F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Амброзия полыннолистная</w:t>
            </w:r>
          </w:p>
          <w:p w:rsidR="00581F2F" w:rsidRPr="00581F2F" w:rsidRDefault="00581F2F" w:rsidP="00581F2F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581F2F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опасный </w:t>
            </w:r>
            <w:r w:rsidRPr="00581F2F">
              <w:rPr>
                <w:rFonts w:ascii="Times New Roman" w:hAnsi="Times New Roman" w:cs="Times New Roman"/>
                <w:b/>
                <w:sz w:val="32"/>
                <w:szCs w:val="32"/>
              </w:rPr>
              <w:t>карантинный сорняк</w:t>
            </w:r>
          </w:p>
          <w:p w:rsidR="003E5721" w:rsidRDefault="003E5721" w:rsidP="0078492D">
            <w:pPr>
              <w:pStyle w:val="a5"/>
            </w:pPr>
            <w:r w:rsidRPr="003E5721">
              <w:rPr>
                <w:noProof/>
              </w:rPr>
              <w:drawing>
                <wp:inline distT="0" distB="0" distL="0" distR="0">
                  <wp:extent cx="2876550" cy="1382486"/>
                  <wp:effectExtent l="19050" t="0" r="0" b="0"/>
                  <wp:docPr id="2" name="Рисунок 1" descr="https://slavlnr.su/uploads/posts/2018-07/1532337238_4556565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lavlnr.su/uploads/posts/2018-07/1532337238_4556565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46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382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</w:tcPr>
          <w:p w:rsidR="003E5721" w:rsidRPr="00905B49" w:rsidRDefault="003E5721" w:rsidP="00B427C4">
            <w:pPr>
              <w:pStyle w:val="a5"/>
              <w:jc w:val="both"/>
              <w:rPr>
                <w:sz w:val="22"/>
                <w:szCs w:val="22"/>
              </w:rPr>
            </w:pPr>
            <w:r w:rsidRPr="00905B49">
              <w:rPr>
                <w:sz w:val="22"/>
                <w:szCs w:val="22"/>
              </w:rPr>
              <w:t>Предупреждаем всех собственников земельных участков и землепользователей, в том числе арендаторов о вреде карантинного со</w:t>
            </w:r>
            <w:r w:rsidR="00A7391D">
              <w:rPr>
                <w:sz w:val="22"/>
                <w:szCs w:val="22"/>
              </w:rPr>
              <w:t>рняка – амброзии полыннолистной и остальных видах амброзии.</w:t>
            </w:r>
          </w:p>
          <w:p w:rsidR="003E5721" w:rsidRPr="00905B49" w:rsidRDefault="003E5721" w:rsidP="003E5721">
            <w:pPr>
              <w:pStyle w:val="a5"/>
              <w:jc w:val="both"/>
              <w:rPr>
                <w:sz w:val="22"/>
                <w:szCs w:val="22"/>
              </w:rPr>
            </w:pPr>
            <w:r w:rsidRPr="00905B49">
              <w:rPr>
                <w:sz w:val="22"/>
                <w:szCs w:val="22"/>
              </w:rPr>
              <w:t>Амброзия засоряет все полевые культуры, особенно пропашные и зерновые, а также огороды, сады, пастбища, полезащитные лесные полосы и т.д. Обильно произрастает на обочинах железных, шоссейных и грунтовых дорог, по берегам рек и прудов, на пустырях и других необрабатываемых землях, на улицах и в усадьбах населенных пунктов.</w:t>
            </w:r>
          </w:p>
          <w:p w:rsidR="003E5721" w:rsidRDefault="00AA3C83" w:rsidP="005E6A83">
            <w:pPr>
              <w:pStyle w:val="a5"/>
              <w:jc w:val="both"/>
            </w:pPr>
            <w:r w:rsidRPr="00905B49">
              <w:rPr>
                <w:sz w:val="22"/>
                <w:szCs w:val="22"/>
              </w:rPr>
              <w:t>Особую опасность представляет произрастание амброзии в населённых пунктах, жилых массивах и других местах пребывания людей,</w:t>
            </w:r>
            <w:r>
              <w:rPr>
                <w:sz w:val="22"/>
                <w:szCs w:val="22"/>
              </w:rPr>
              <w:t xml:space="preserve"> </w:t>
            </w:r>
            <w:r w:rsidRPr="00905B49">
              <w:rPr>
                <w:sz w:val="22"/>
                <w:szCs w:val="22"/>
              </w:rPr>
              <w:t>так как в период</w:t>
            </w:r>
            <w:r w:rsidR="00AE385F">
              <w:rPr>
                <w:sz w:val="22"/>
                <w:szCs w:val="22"/>
              </w:rPr>
              <w:t xml:space="preserve"> </w:t>
            </w:r>
            <w:r w:rsidR="00AE385F" w:rsidRPr="00905B49">
              <w:rPr>
                <w:sz w:val="22"/>
                <w:szCs w:val="22"/>
              </w:rPr>
              <w:t>цветения амброзии</w:t>
            </w:r>
          </w:p>
        </w:tc>
      </w:tr>
    </w:tbl>
    <w:p w:rsidR="00A93AA7" w:rsidRPr="00905B49" w:rsidRDefault="00A93AA7" w:rsidP="00A93AA7">
      <w:pPr>
        <w:pStyle w:val="a5"/>
        <w:jc w:val="both"/>
        <w:rPr>
          <w:sz w:val="22"/>
          <w:szCs w:val="22"/>
        </w:rPr>
      </w:pPr>
      <w:r w:rsidRPr="00905B49">
        <w:rPr>
          <w:sz w:val="22"/>
          <w:szCs w:val="22"/>
        </w:rPr>
        <w:t>образуется огромное количество пыльцы, которая разносится ветром, и, попадая в дыхательные пути человека, вызывает тяжёлые аллергические заболевания. Аллергия на амброзию относится к самым распространенным видам аллергических реакций.</w:t>
      </w:r>
    </w:p>
    <w:p w:rsidR="0066641D" w:rsidRPr="00905B49" w:rsidRDefault="0066641D" w:rsidP="00A93AA7">
      <w:pPr>
        <w:pStyle w:val="a5"/>
        <w:jc w:val="both"/>
        <w:rPr>
          <w:sz w:val="22"/>
          <w:szCs w:val="22"/>
        </w:rPr>
      </w:pPr>
      <w:r w:rsidRPr="00905B49">
        <w:rPr>
          <w:sz w:val="22"/>
          <w:szCs w:val="22"/>
        </w:rPr>
        <w:t>Размножается амброзия только семенами. Примечательно, что всхожесть имеют не только вызревшие семена, но и семена восковой и молочной спелости. К тому же растения амброзии полыннолистной хорошо переносят затопление и многократные скашивания, формируя при этом от 5 до 15 побегов. Массовые всходы амброзии появляются в мае–июне. Цветение в нашей зоне начинается в июле – начале августа и продолжается до октября.</w:t>
      </w:r>
    </w:p>
    <w:p w:rsidR="0066641D" w:rsidRPr="00905B49" w:rsidRDefault="0066641D" w:rsidP="00A93AA7">
      <w:pPr>
        <w:pStyle w:val="a5"/>
        <w:jc w:val="both"/>
        <w:rPr>
          <w:sz w:val="22"/>
          <w:szCs w:val="22"/>
        </w:rPr>
      </w:pPr>
      <w:r w:rsidRPr="00905B49">
        <w:rPr>
          <w:sz w:val="22"/>
          <w:szCs w:val="22"/>
        </w:rPr>
        <w:t xml:space="preserve">В соответствии с Правилами проведения </w:t>
      </w:r>
      <w:proofErr w:type="gramStart"/>
      <w:r w:rsidRPr="00905B49">
        <w:rPr>
          <w:sz w:val="22"/>
          <w:szCs w:val="22"/>
        </w:rPr>
        <w:t xml:space="preserve">карантинных фитосанитарных обследований, утвержденных приказом Министерства сельского хозяйства Российской Федерации от 22.04.2009 № 160 владельцы и пользователи </w:t>
      </w:r>
      <w:proofErr w:type="spellStart"/>
      <w:r w:rsidRPr="00905B49">
        <w:rPr>
          <w:sz w:val="22"/>
          <w:szCs w:val="22"/>
        </w:rPr>
        <w:t>подкарантинных</w:t>
      </w:r>
      <w:proofErr w:type="spellEnd"/>
      <w:r w:rsidRPr="00905B49">
        <w:rPr>
          <w:sz w:val="22"/>
          <w:szCs w:val="22"/>
        </w:rPr>
        <w:t xml:space="preserve"> объектов обязаны</w:t>
      </w:r>
      <w:proofErr w:type="gramEnd"/>
      <w:r w:rsidRPr="00905B49">
        <w:rPr>
          <w:sz w:val="22"/>
          <w:szCs w:val="22"/>
        </w:rPr>
        <w:t xml:space="preserve"> своевременно проводить систематические фитосанитарные обследования.</w:t>
      </w:r>
    </w:p>
    <w:p w:rsidR="00A93AA7" w:rsidRPr="00905B49" w:rsidRDefault="00A93AA7" w:rsidP="00A93AA7">
      <w:pPr>
        <w:pStyle w:val="a5"/>
        <w:jc w:val="both"/>
        <w:rPr>
          <w:sz w:val="22"/>
          <w:szCs w:val="22"/>
        </w:rPr>
      </w:pPr>
      <w:r w:rsidRPr="00905B49">
        <w:rPr>
          <w:sz w:val="22"/>
          <w:szCs w:val="22"/>
        </w:rPr>
        <w:t>Основными методами борьбы с амброзией являются агротехнический (соблюдение севооборота, использование оптимал</w:t>
      </w:r>
      <w:r w:rsidR="008634D9" w:rsidRPr="00905B49">
        <w:rPr>
          <w:sz w:val="22"/>
          <w:szCs w:val="22"/>
        </w:rPr>
        <w:t>ьных способов обработки почвы),</w:t>
      </w:r>
      <w:r w:rsidRPr="00905B49">
        <w:rPr>
          <w:sz w:val="22"/>
          <w:szCs w:val="22"/>
        </w:rPr>
        <w:t xml:space="preserve"> хим</w:t>
      </w:r>
      <w:r w:rsidR="008634D9" w:rsidRPr="00905B49">
        <w:rPr>
          <w:sz w:val="22"/>
          <w:szCs w:val="22"/>
        </w:rPr>
        <w:t>ический (применение гербицидов) и биологический метод</w:t>
      </w:r>
      <w:r w:rsidR="00BB2ADC" w:rsidRPr="00905B49">
        <w:rPr>
          <w:sz w:val="22"/>
          <w:szCs w:val="22"/>
        </w:rPr>
        <w:t xml:space="preserve"> (размещение на засоренных амброзией участках травосмесей, культурных злаковых растений, бобовых растений с повышенной густотой).</w:t>
      </w:r>
    </w:p>
    <w:p w:rsidR="00A93AA7" w:rsidRPr="00905B49" w:rsidRDefault="00A93AA7" w:rsidP="00A93AA7">
      <w:pPr>
        <w:pStyle w:val="a5"/>
        <w:jc w:val="both"/>
        <w:rPr>
          <w:sz w:val="22"/>
          <w:szCs w:val="22"/>
        </w:rPr>
      </w:pPr>
      <w:r w:rsidRPr="00905B49">
        <w:rPr>
          <w:sz w:val="22"/>
          <w:szCs w:val="22"/>
        </w:rPr>
        <w:t>Обращаем Ваше внимание на то, что для предотвращения негативного влияния амброзии на здоровье граждан и предотвращения засорения урожая сельскохозяйственных культур семенами амброзии, необходимо до цветения амброзии обкосить поля, обочины дорог. В черте населенных пунктов амброзию следует удалить путем вырывания с корнем.</w:t>
      </w:r>
    </w:p>
    <w:p w:rsidR="00A93AA7" w:rsidRPr="000D6692" w:rsidRDefault="005A0A67" w:rsidP="00A753EA">
      <w:pPr>
        <w:pStyle w:val="a5"/>
        <w:jc w:val="both"/>
        <w:rPr>
          <w:sz w:val="28"/>
          <w:szCs w:val="28"/>
        </w:rPr>
      </w:pPr>
      <w:r w:rsidRPr="000D6692">
        <w:rPr>
          <w:sz w:val="28"/>
          <w:szCs w:val="28"/>
        </w:rPr>
        <w:t>Согласно действующему законодательству о карантине растений ответственность за выполнение мероприятий по борьбе с амброзией полыннолистной возлагается на владельцев и пользователей земельных участков. За нарушение правил борьбы с карантинными растениями-сорняками предусмотрена административная ответственность в виде предупреждения или наложение административного штрафа: на граждан – в размере от 300 до 500 рублей, на должностных лиц – от 500 до 1000 рублей, на юридических лиц – от 5 000 до 10 000 рублей.</w:t>
      </w:r>
    </w:p>
    <w:p w:rsidR="005E6431" w:rsidRPr="000D6692" w:rsidRDefault="005E6431" w:rsidP="005E6431">
      <w:pPr>
        <w:pStyle w:val="a5"/>
        <w:jc w:val="center"/>
        <w:rPr>
          <w:b/>
          <w:sz w:val="28"/>
          <w:szCs w:val="28"/>
        </w:rPr>
      </w:pPr>
      <w:r w:rsidRPr="000D6692">
        <w:rPr>
          <w:b/>
          <w:sz w:val="28"/>
          <w:szCs w:val="28"/>
        </w:rPr>
        <w:t>Призываем руководителей предприятий, организаций, индивидуальных предпринимателей, и всех жителей Алексеевского сельского поселения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</w:t>
      </w:r>
      <w:r w:rsidR="00426A39" w:rsidRPr="000D6692">
        <w:rPr>
          <w:b/>
          <w:sz w:val="28"/>
          <w:szCs w:val="28"/>
        </w:rPr>
        <w:t xml:space="preserve"> </w:t>
      </w:r>
      <w:r w:rsidRPr="000D6692">
        <w:rPr>
          <w:b/>
          <w:sz w:val="28"/>
          <w:szCs w:val="28"/>
        </w:rPr>
        <w:t>амброзией полыннолистной способствует восстановлению плодородия сельскохозяйственных земель</w:t>
      </w:r>
      <w:r w:rsidR="00426A39" w:rsidRPr="000D6692">
        <w:rPr>
          <w:b/>
          <w:sz w:val="28"/>
          <w:szCs w:val="28"/>
        </w:rPr>
        <w:t xml:space="preserve"> </w:t>
      </w:r>
      <w:r w:rsidRPr="000D6692">
        <w:rPr>
          <w:b/>
          <w:sz w:val="28"/>
          <w:szCs w:val="28"/>
        </w:rPr>
        <w:t>и снижению числа аллергических заболеваний людей.</w:t>
      </w:r>
    </w:p>
    <w:sectPr w:rsidR="005E6431" w:rsidRPr="000D6692" w:rsidSect="00AE38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AA7"/>
    <w:rsid w:val="000A739D"/>
    <w:rsid w:val="000D6692"/>
    <w:rsid w:val="00105149"/>
    <w:rsid w:val="001260CC"/>
    <w:rsid w:val="002B0958"/>
    <w:rsid w:val="002E5A7F"/>
    <w:rsid w:val="00363182"/>
    <w:rsid w:val="003E4B45"/>
    <w:rsid w:val="003E5721"/>
    <w:rsid w:val="00426A39"/>
    <w:rsid w:val="004501E4"/>
    <w:rsid w:val="004E3922"/>
    <w:rsid w:val="00581F2F"/>
    <w:rsid w:val="005A0A67"/>
    <w:rsid w:val="005D7E04"/>
    <w:rsid w:val="005E6431"/>
    <w:rsid w:val="005E6A83"/>
    <w:rsid w:val="0064618A"/>
    <w:rsid w:val="0066641D"/>
    <w:rsid w:val="006A6C53"/>
    <w:rsid w:val="00750A38"/>
    <w:rsid w:val="0078492D"/>
    <w:rsid w:val="007D1ACD"/>
    <w:rsid w:val="008478AF"/>
    <w:rsid w:val="008634D9"/>
    <w:rsid w:val="00905B49"/>
    <w:rsid w:val="00A60692"/>
    <w:rsid w:val="00A7391D"/>
    <w:rsid w:val="00A753EA"/>
    <w:rsid w:val="00A93AA7"/>
    <w:rsid w:val="00AA3C83"/>
    <w:rsid w:val="00AE385F"/>
    <w:rsid w:val="00B427C4"/>
    <w:rsid w:val="00B93AEE"/>
    <w:rsid w:val="00BA7D4B"/>
    <w:rsid w:val="00BB2ADC"/>
    <w:rsid w:val="00C50E9C"/>
    <w:rsid w:val="00CA67EF"/>
    <w:rsid w:val="00D46334"/>
    <w:rsid w:val="00D90DC9"/>
    <w:rsid w:val="00E3207D"/>
    <w:rsid w:val="00E85102"/>
    <w:rsid w:val="00F6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22"/>
  </w:style>
  <w:style w:type="paragraph" w:styleId="2">
    <w:name w:val="heading 2"/>
    <w:basedOn w:val="a"/>
    <w:link w:val="20"/>
    <w:uiPriority w:val="9"/>
    <w:qFormat/>
    <w:rsid w:val="00A93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81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2019-05-21T12:21:00Z</cp:lastPrinted>
  <dcterms:created xsi:type="dcterms:W3CDTF">2019-05-21T12:21:00Z</dcterms:created>
  <dcterms:modified xsi:type="dcterms:W3CDTF">2019-05-21T12:21:00Z</dcterms:modified>
</cp:coreProperties>
</file>