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04" w:rsidRDefault="00CA4104" w:rsidP="00CA4104">
      <w:pPr>
        <w:jc w:val="center"/>
      </w:pPr>
      <w:r>
        <w:t>О ПРОДЛЕНИИ ПЕРИОДА МАРКИРОВКИ СРЕДСТВАМИ ИДЕНТИФИКАЦИИ ОСТАТКОВ ОБУВНЫХ ТОВАРОВ ДО 1 ИЮНЯ 2021 ГОДА</w:t>
      </w:r>
    </w:p>
    <w:p w:rsidR="00CA4104" w:rsidRDefault="00CA4104" w:rsidP="00CA4104">
      <w:pPr>
        <w:pStyle w:val="Default"/>
      </w:pPr>
    </w:p>
    <w:p w:rsidR="00CA4104" w:rsidRDefault="00CA4104" w:rsidP="00CA4104">
      <w:pPr>
        <w:pStyle w:val="Default"/>
      </w:pPr>
      <w:r>
        <w:t xml:space="preserve"> </w:t>
      </w:r>
      <w:r>
        <w:tab/>
      </w:r>
    </w:p>
    <w:p w:rsidR="00CA4104" w:rsidRDefault="00CA4104" w:rsidP="00CA41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постановлением Правительства Российской Федерации от 5 июля 2019 г.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(далее – Правила) 1 июля 2020 г. введен запрет на оборот немаркированных средствами идентификации обувных товаров. </w:t>
      </w:r>
      <w:proofErr w:type="gramEnd"/>
    </w:p>
    <w:p w:rsidR="00CA4104" w:rsidRDefault="00CA4104" w:rsidP="00CA41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Вместе с тем, 22 апреля 2021 г. вступило в силу постановление Правительства Российской Федерации от 8 апреля 2021 г. № 560 «О внесении изменений в постановление Правительства Российской Федерации от 5 июля 2019 г. № 860», согласно которому участники оборота обувных товаров вправе осуществлять хранение, транспортировку и маркировку средствами </w:t>
      </w:r>
      <w:proofErr w:type="gramStart"/>
      <w:r>
        <w:rPr>
          <w:sz w:val="28"/>
          <w:szCs w:val="28"/>
        </w:rPr>
        <w:t>идентификации</w:t>
      </w:r>
      <w:proofErr w:type="gramEnd"/>
      <w:r>
        <w:rPr>
          <w:sz w:val="28"/>
          <w:szCs w:val="28"/>
        </w:rPr>
        <w:t xml:space="preserve"> в целях последующей реализации находившихся у них во владении, и (или) пользовании, и (или) </w:t>
      </w:r>
      <w:proofErr w:type="gramStart"/>
      <w:r>
        <w:rPr>
          <w:sz w:val="28"/>
          <w:szCs w:val="28"/>
        </w:rPr>
        <w:t>распоряжении</w:t>
      </w:r>
      <w:proofErr w:type="gramEnd"/>
      <w:r>
        <w:rPr>
          <w:sz w:val="28"/>
          <w:szCs w:val="28"/>
        </w:rPr>
        <w:t xml:space="preserve"> обувных товаров по состоянию на 1 июля 2020 г. (остатков обувных товаров), до 1 июня 2021 г. и вводить их в оборот не позднее 15 июня 2021г. </w:t>
      </w:r>
    </w:p>
    <w:p w:rsidR="00CA4104" w:rsidRDefault="00CA4104" w:rsidP="00CA41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Маркировка обувных товаров (остатков обувных товаров) в дополнительный период может осуществляться только в случае регистрации товаров в соответствии с подпунктом «а» пункта 34 Правил. </w:t>
      </w:r>
    </w:p>
    <w:p w:rsidR="00CA4104" w:rsidRDefault="00CA4104" w:rsidP="00CA4104">
      <w:pPr>
        <w:pStyle w:val="Default"/>
        <w:jc w:val="both"/>
        <w:rPr>
          <w:sz w:val="28"/>
          <w:szCs w:val="28"/>
        </w:rPr>
      </w:pPr>
    </w:p>
    <w:p w:rsidR="00CA4104" w:rsidRPr="00CA4104" w:rsidRDefault="00CA4104" w:rsidP="00CA4104">
      <w:pPr>
        <w:pStyle w:val="Default"/>
        <w:jc w:val="right"/>
        <w:rPr>
          <w:b/>
          <w:i/>
          <w:sz w:val="28"/>
          <w:szCs w:val="28"/>
        </w:rPr>
      </w:pPr>
      <w:r w:rsidRPr="00CA4104">
        <w:rPr>
          <w:b/>
          <w:i/>
          <w:sz w:val="28"/>
          <w:szCs w:val="28"/>
        </w:rPr>
        <w:t xml:space="preserve">Администрация </w:t>
      </w:r>
      <w:proofErr w:type="spellStart"/>
      <w:proofErr w:type="gramStart"/>
      <w:r w:rsidRPr="00CA4104">
        <w:rPr>
          <w:b/>
          <w:i/>
          <w:sz w:val="28"/>
          <w:szCs w:val="28"/>
        </w:rPr>
        <w:t>Матвеево-Курганского</w:t>
      </w:r>
      <w:proofErr w:type="spellEnd"/>
      <w:proofErr w:type="gramEnd"/>
      <w:r w:rsidRPr="00CA4104">
        <w:rPr>
          <w:b/>
          <w:i/>
          <w:sz w:val="28"/>
          <w:szCs w:val="28"/>
        </w:rPr>
        <w:t xml:space="preserve"> района</w:t>
      </w:r>
    </w:p>
    <w:p w:rsidR="00DB20DD" w:rsidRDefault="00CA4104" w:rsidP="00CA4104">
      <w:r>
        <w:tab/>
      </w:r>
    </w:p>
    <w:sectPr w:rsidR="00DB20DD" w:rsidSect="00DB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104"/>
    <w:rsid w:val="00017EF3"/>
    <w:rsid w:val="00252514"/>
    <w:rsid w:val="003017D6"/>
    <w:rsid w:val="00337FA9"/>
    <w:rsid w:val="00422F50"/>
    <w:rsid w:val="00626700"/>
    <w:rsid w:val="007B529C"/>
    <w:rsid w:val="00810C12"/>
    <w:rsid w:val="008C58D5"/>
    <w:rsid w:val="00AF0DEA"/>
    <w:rsid w:val="00BE348F"/>
    <w:rsid w:val="00CA4104"/>
    <w:rsid w:val="00CE7C78"/>
    <w:rsid w:val="00DB20DD"/>
    <w:rsid w:val="00EF2249"/>
    <w:rsid w:val="00F33867"/>
    <w:rsid w:val="00FE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410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2021-04-29T09:46:00Z</dcterms:created>
  <dcterms:modified xsi:type="dcterms:W3CDTF">2021-04-29T09:51:00Z</dcterms:modified>
</cp:coreProperties>
</file>