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416" w:rsidRPr="00D83416" w:rsidRDefault="00D83416" w:rsidP="00D8341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3416">
        <w:rPr>
          <w:rFonts w:ascii="Times New Roman" w:hAnsi="Times New Roman" w:cs="Times New Roman"/>
          <w:b/>
          <w:sz w:val="24"/>
          <w:szCs w:val="24"/>
        </w:rPr>
        <w:t xml:space="preserve">Управление </w:t>
      </w:r>
      <w:proofErr w:type="spellStart"/>
      <w:r w:rsidRPr="00D83416">
        <w:rPr>
          <w:rFonts w:ascii="Times New Roman" w:hAnsi="Times New Roman" w:cs="Times New Roman"/>
          <w:b/>
          <w:sz w:val="24"/>
          <w:szCs w:val="24"/>
        </w:rPr>
        <w:t>Роскомнадзора</w:t>
      </w:r>
      <w:proofErr w:type="spellEnd"/>
      <w:r w:rsidRPr="00D83416">
        <w:rPr>
          <w:rFonts w:ascii="Times New Roman" w:hAnsi="Times New Roman" w:cs="Times New Roman"/>
          <w:b/>
          <w:sz w:val="24"/>
          <w:szCs w:val="24"/>
        </w:rPr>
        <w:t xml:space="preserve"> по Ростовской области информирует!</w:t>
      </w:r>
    </w:p>
    <w:p w:rsidR="00D83416" w:rsidRPr="00D83416" w:rsidRDefault="00D83416" w:rsidP="00D83416">
      <w:pPr>
        <w:rPr>
          <w:rFonts w:ascii="Times New Roman" w:hAnsi="Times New Roman" w:cs="Times New Roman"/>
          <w:sz w:val="24"/>
          <w:szCs w:val="24"/>
        </w:rPr>
      </w:pPr>
    </w:p>
    <w:p w:rsidR="00D83416" w:rsidRPr="00D83416" w:rsidRDefault="00D83416" w:rsidP="00D8341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83416">
        <w:rPr>
          <w:rFonts w:ascii="Times New Roman" w:hAnsi="Times New Roman" w:cs="Times New Roman"/>
          <w:sz w:val="24"/>
          <w:szCs w:val="24"/>
        </w:rPr>
        <w:t>Во исполнение Федерального закона от 27.07.2006 № 152-ФЗ «О персональных данных» государственные и муниципальные органы, юридические и физические лица, осуществляющие в своей деятельности сбор, накопление, хранение, использование и т. д. информации о физических лицах (работниках, клиентах и т. д.) обязаны направить Уведомление об обработке персональных данных в Уполномоченный орган по защите прав субъектов персональных данных.</w:t>
      </w:r>
      <w:proofErr w:type="gramEnd"/>
      <w:r w:rsidRPr="00D83416">
        <w:rPr>
          <w:rFonts w:ascii="Times New Roman" w:hAnsi="Times New Roman" w:cs="Times New Roman"/>
          <w:sz w:val="24"/>
          <w:szCs w:val="24"/>
        </w:rPr>
        <w:t xml:space="preserve"> В Ростовской области таким органом является Управление </w:t>
      </w:r>
      <w:proofErr w:type="spellStart"/>
      <w:r w:rsidRPr="00D83416">
        <w:rPr>
          <w:rFonts w:ascii="Times New Roman" w:hAnsi="Times New Roman" w:cs="Times New Roman"/>
          <w:sz w:val="24"/>
          <w:szCs w:val="24"/>
        </w:rPr>
        <w:t>Роскомнадзора</w:t>
      </w:r>
      <w:proofErr w:type="spellEnd"/>
      <w:r w:rsidRPr="00D83416">
        <w:rPr>
          <w:rFonts w:ascii="Times New Roman" w:hAnsi="Times New Roman" w:cs="Times New Roman"/>
          <w:sz w:val="24"/>
          <w:szCs w:val="24"/>
        </w:rPr>
        <w:t xml:space="preserve"> по Ростовской области.</w:t>
      </w:r>
    </w:p>
    <w:p w:rsidR="00D83416" w:rsidRPr="00D83416" w:rsidRDefault="00D83416" w:rsidP="00D83416">
      <w:pPr>
        <w:rPr>
          <w:rFonts w:ascii="Times New Roman" w:hAnsi="Times New Roman" w:cs="Times New Roman"/>
          <w:sz w:val="24"/>
          <w:szCs w:val="24"/>
        </w:rPr>
      </w:pPr>
      <w:r w:rsidRPr="00D83416">
        <w:rPr>
          <w:rFonts w:ascii="Times New Roman" w:hAnsi="Times New Roman" w:cs="Times New Roman"/>
          <w:sz w:val="24"/>
          <w:szCs w:val="24"/>
        </w:rPr>
        <w:t xml:space="preserve">Уведомление должно быть направлено в письменной форме и подписано уполномоченным лицом. На Портале персональных данных </w:t>
      </w:r>
      <w:proofErr w:type="spellStart"/>
      <w:r w:rsidRPr="00D83416">
        <w:rPr>
          <w:rFonts w:ascii="Times New Roman" w:hAnsi="Times New Roman" w:cs="Times New Roman"/>
          <w:sz w:val="24"/>
          <w:szCs w:val="24"/>
        </w:rPr>
        <w:t>Роскомнадзора</w:t>
      </w:r>
      <w:proofErr w:type="spellEnd"/>
      <w:r w:rsidRPr="00D8341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83416">
        <w:rPr>
          <w:rFonts w:ascii="Times New Roman" w:hAnsi="Times New Roman" w:cs="Times New Roman"/>
          <w:sz w:val="24"/>
          <w:szCs w:val="24"/>
        </w:rPr>
        <w:t>pd.rkn.gov.ru</w:t>
      </w:r>
      <w:proofErr w:type="spellEnd"/>
      <w:r w:rsidRPr="00D83416">
        <w:rPr>
          <w:rFonts w:ascii="Times New Roman" w:hAnsi="Times New Roman" w:cs="Times New Roman"/>
          <w:sz w:val="24"/>
          <w:szCs w:val="24"/>
        </w:rPr>
        <w:t>) реализована возможность заполнения Уведомления с применением специальной формы.</w:t>
      </w:r>
    </w:p>
    <w:p w:rsidR="00D83416" w:rsidRPr="00D83416" w:rsidRDefault="00D83416" w:rsidP="00D83416">
      <w:pPr>
        <w:rPr>
          <w:rFonts w:ascii="Times New Roman" w:hAnsi="Times New Roman" w:cs="Times New Roman"/>
          <w:sz w:val="24"/>
          <w:szCs w:val="24"/>
        </w:rPr>
      </w:pPr>
      <w:r w:rsidRPr="00D83416">
        <w:rPr>
          <w:rFonts w:ascii="Times New Roman" w:hAnsi="Times New Roman" w:cs="Times New Roman"/>
          <w:sz w:val="24"/>
          <w:szCs w:val="24"/>
        </w:rPr>
        <w:t xml:space="preserve">В случае если Оператор зарегистрирован в реестре операторов, осуществляющих обработку персональных данных, но в уведомлении он не представил сведения о месте нахождения базы данных информации, содержащей персональные данные граждан Российской Федерации; описание мер, предусмотренных статьями 18.1 и 19 Федерального закона «О персональных данных»; </w:t>
      </w:r>
      <w:proofErr w:type="gramStart"/>
      <w:r w:rsidRPr="00D83416">
        <w:rPr>
          <w:rFonts w:ascii="Times New Roman" w:hAnsi="Times New Roman" w:cs="Times New Roman"/>
          <w:sz w:val="24"/>
          <w:szCs w:val="24"/>
        </w:rPr>
        <w:t xml:space="preserve">сведения об обеспечении безопасности персональных данных в соответствии с требованиями к защите персональных данных, установленными Правительством Российской Федерации, и иные сведения, предусмотренные ч. 3 ст. 22 Федерального закона «О персональных данных», то указанные сведения необходимо дополнительно направить информационным письмом в адрес Управления </w:t>
      </w:r>
      <w:proofErr w:type="spellStart"/>
      <w:r w:rsidRPr="00D83416">
        <w:rPr>
          <w:rFonts w:ascii="Times New Roman" w:hAnsi="Times New Roman" w:cs="Times New Roman"/>
          <w:sz w:val="24"/>
          <w:szCs w:val="24"/>
        </w:rPr>
        <w:t>Роскомнадзора</w:t>
      </w:r>
      <w:proofErr w:type="spellEnd"/>
      <w:r w:rsidRPr="00D83416">
        <w:rPr>
          <w:rFonts w:ascii="Times New Roman" w:hAnsi="Times New Roman" w:cs="Times New Roman"/>
          <w:sz w:val="24"/>
          <w:szCs w:val="24"/>
        </w:rPr>
        <w:t xml:space="preserve"> по Ростовской области.</w:t>
      </w:r>
      <w:proofErr w:type="gramEnd"/>
    </w:p>
    <w:p w:rsidR="00E80756" w:rsidRPr="00D83416" w:rsidRDefault="00D83416" w:rsidP="00D83416">
      <w:proofErr w:type="gramStart"/>
      <w:r w:rsidRPr="00D83416">
        <w:rPr>
          <w:rFonts w:ascii="Times New Roman" w:hAnsi="Times New Roman" w:cs="Times New Roman"/>
          <w:sz w:val="24"/>
          <w:szCs w:val="24"/>
        </w:rPr>
        <w:t xml:space="preserve">По вопросам защиты прав субъектов персональных данных, а также направления Уведомлений (информационных писем) необходимо обращаться в Управление </w:t>
      </w:r>
      <w:proofErr w:type="spellStart"/>
      <w:r w:rsidRPr="00D83416">
        <w:rPr>
          <w:rFonts w:ascii="Times New Roman" w:hAnsi="Times New Roman" w:cs="Times New Roman"/>
          <w:sz w:val="24"/>
          <w:szCs w:val="24"/>
        </w:rPr>
        <w:t>Роскомнадзора</w:t>
      </w:r>
      <w:proofErr w:type="spellEnd"/>
      <w:r w:rsidRPr="00D83416">
        <w:rPr>
          <w:rFonts w:ascii="Times New Roman" w:hAnsi="Times New Roman" w:cs="Times New Roman"/>
          <w:sz w:val="24"/>
          <w:szCs w:val="24"/>
        </w:rPr>
        <w:t xml:space="preserve"> по Ростовской области по адресу: ул. Металлургическая, 113/46, г. Ростов-на-Дону, 344029; адрес электронной почты: rsockanc61@rkn.gov.ru; контактный телефон: (863) 285 08 66; (863) 285 08 67 информационный сайт Управления в сети Интернет: 61.rkn.gov.ru</w:t>
      </w:r>
      <w:proofErr w:type="gramEnd"/>
    </w:p>
    <w:sectPr w:rsidR="00E80756" w:rsidRPr="00D83416" w:rsidSect="00E807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83416"/>
    <w:rsid w:val="007E4B7E"/>
    <w:rsid w:val="00A166FF"/>
    <w:rsid w:val="00D83416"/>
    <w:rsid w:val="00E807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7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293</Words>
  <Characters>1675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2021-05-27T14:34:00Z</dcterms:created>
  <dcterms:modified xsi:type="dcterms:W3CDTF">2021-05-27T14:40:00Z</dcterms:modified>
</cp:coreProperties>
</file>