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0DA" w:rsidRDefault="004B70DA">
      <w:pPr>
        <w:jc w:val="center"/>
      </w:pPr>
      <w:r>
        <w:t xml:space="preserve">  </w:t>
      </w:r>
    </w:p>
    <w:p w:rsidR="004B70DA" w:rsidRDefault="004B70DA" w:rsidP="00863948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Отдел социально-экономического</w:t>
      </w:r>
    </w:p>
    <w:p w:rsidR="004B70DA" w:rsidRDefault="004B70DA" w:rsidP="00863948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развития</w:t>
      </w:r>
    </w:p>
    <w:p w:rsidR="004B70DA" w:rsidRDefault="004B70DA" w:rsidP="00863948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Администрации Матвеево-Курганского </w:t>
      </w:r>
    </w:p>
    <w:p w:rsidR="004B70DA" w:rsidRDefault="004B70DA" w:rsidP="00863948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района</w:t>
      </w:r>
    </w:p>
    <w:p w:rsidR="004B70DA" w:rsidRDefault="004B70DA" w:rsidP="00863948">
      <w:pPr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Ростовской области</w:t>
      </w:r>
    </w:p>
    <w:p w:rsidR="004B70DA" w:rsidRDefault="004B70DA" w:rsidP="00863948">
      <w:pPr>
        <w:jc w:val="right"/>
        <w:rPr>
          <w:sz w:val="28"/>
          <w:szCs w:val="28"/>
          <w:lang w:eastAsia="ar-SA"/>
        </w:rPr>
      </w:pPr>
    </w:p>
    <w:p w:rsidR="004B70DA" w:rsidRDefault="004B70DA" w:rsidP="00863948">
      <w:pPr>
        <w:jc w:val="right"/>
        <w:rPr>
          <w:sz w:val="28"/>
          <w:szCs w:val="28"/>
          <w:lang w:eastAsia="ar-SA"/>
        </w:rPr>
      </w:pPr>
    </w:p>
    <w:p w:rsidR="004B70DA" w:rsidRDefault="004B70DA" w:rsidP="00863948">
      <w:pPr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ИНФОРМАЦИЯ ОБ ИТОГАХ РАБОТЫ                                                                       за 1-е полугодие 2014 года.</w:t>
      </w:r>
    </w:p>
    <w:p w:rsidR="004B70DA" w:rsidRDefault="004B70DA" w:rsidP="00863948">
      <w:pPr>
        <w:spacing w:line="200" w:lineRule="atLeast"/>
        <w:rPr>
          <w:i/>
          <w:u w:val="single"/>
        </w:rPr>
      </w:pPr>
    </w:p>
    <w:p w:rsidR="004B70DA" w:rsidRDefault="004B70DA" w:rsidP="001666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C4202E">
        <w:rPr>
          <w:sz w:val="24"/>
          <w:szCs w:val="24"/>
        </w:rPr>
        <w:t xml:space="preserve">Исполнение  бюджета сельского поселения  за </w:t>
      </w:r>
      <w:r>
        <w:rPr>
          <w:sz w:val="24"/>
          <w:szCs w:val="24"/>
        </w:rPr>
        <w:t>1-е полугодие 2014</w:t>
      </w:r>
      <w:r w:rsidRPr="0085448F">
        <w:rPr>
          <w:sz w:val="24"/>
          <w:szCs w:val="24"/>
        </w:rPr>
        <w:t xml:space="preserve"> </w:t>
      </w:r>
      <w:r w:rsidRPr="00C4202E">
        <w:rPr>
          <w:sz w:val="24"/>
          <w:szCs w:val="24"/>
        </w:rPr>
        <w:t xml:space="preserve"> года сос</w:t>
      </w:r>
      <w:r>
        <w:rPr>
          <w:sz w:val="24"/>
          <w:szCs w:val="24"/>
        </w:rPr>
        <w:t>тавило по доходам в сумме 5 879,4</w:t>
      </w:r>
      <w:r w:rsidRPr="00C4202E">
        <w:rPr>
          <w:sz w:val="24"/>
          <w:szCs w:val="24"/>
        </w:rPr>
        <w:t xml:space="preserve"> тыс. рублей, </w:t>
      </w:r>
      <w:r>
        <w:rPr>
          <w:sz w:val="24"/>
          <w:szCs w:val="24"/>
        </w:rPr>
        <w:t>или 41,3 процентов</w:t>
      </w:r>
      <w:r w:rsidRPr="00C4202E">
        <w:rPr>
          <w:sz w:val="24"/>
          <w:szCs w:val="24"/>
        </w:rPr>
        <w:t xml:space="preserve"> к  годовому плану и по расходам  в сумме </w:t>
      </w:r>
      <w:r>
        <w:rPr>
          <w:sz w:val="24"/>
          <w:szCs w:val="24"/>
        </w:rPr>
        <w:t xml:space="preserve"> 5 497,3 </w:t>
      </w:r>
      <w:r w:rsidRPr="00C4202E">
        <w:rPr>
          <w:sz w:val="24"/>
          <w:szCs w:val="24"/>
        </w:rPr>
        <w:t>тыс</w:t>
      </w:r>
      <w:r>
        <w:rPr>
          <w:sz w:val="24"/>
          <w:szCs w:val="24"/>
        </w:rPr>
        <w:t xml:space="preserve">. рублей, или 37,7 процентов </w:t>
      </w:r>
      <w:r w:rsidRPr="00C4202E">
        <w:rPr>
          <w:sz w:val="24"/>
          <w:szCs w:val="24"/>
        </w:rPr>
        <w:t xml:space="preserve">к  годовому плану. </w:t>
      </w:r>
      <w:r>
        <w:rPr>
          <w:color w:val="000000"/>
          <w:sz w:val="24"/>
          <w:szCs w:val="24"/>
        </w:rPr>
        <w:t xml:space="preserve">Профицит </w:t>
      </w:r>
      <w:r>
        <w:rPr>
          <w:sz w:val="24"/>
          <w:szCs w:val="24"/>
        </w:rPr>
        <w:t>по итогам 1-го полугодия 2014</w:t>
      </w:r>
      <w:r w:rsidRPr="0085448F">
        <w:rPr>
          <w:sz w:val="24"/>
          <w:szCs w:val="24"/>
        </w:rPr>
        <w:t xml:space="preserve"> </w:t>
      </w:r>
      <w:r w:rsidRPr="00C4202E">
        <w:rPr>
          <w:sz w:val="24"/>
          <w:szCs w:val="24"/>
        </w:rPr>
        <w:t xml:space="preserve">года </w:t>
      </w:r>
      <w:r>
        <w:rPr>
          <w:sz w:val="24"/>
          <w:szCs w:val="24"/>
        </w:rPr>
        <w:t>составил 382,1</w:t>
      </w:r>
      <w:r w:rsidRPr="00C4202E">
        <w:rPr>
          <w:sz w:val="24"/>
          <w:szCs w:val="24"/>
        </w:rPr>
        <w:t xml:space="preserve"> тыс</w:t>
      </w:r>
      <w:r>
        <w:rPr>
          <w:sz w:val="24"/>
          <w:szCs w:val="24"/>
        </w:rPr>
        <w:t xml:space="preserve">. рублей. </w:t>
      </w:r>
      <w:r w:rsidRPr="00594FD9">
        <w:rPr>
          <w:sz w:val="24"/>
          <w:szCs w:val="24"/>
        </w:rPr>
        <w:t>По сравнению</w:t>
      </w:r>
      <w:r>
        <w:rPr>
          <w:sz w:val="24"/>
          <w:szCs w:val="24"/>
        </w:rPr>
        <w:t xml:space="preserve"> с аналогичным периодом 2013</w:t>
      </w:r>
      <w:r w:rsidRPr="00594FD9">
        <w:rPr>
          <w:sz w:val="24"/>
          <w:szCs w:val="24"/>
        </w:rPr>
        <w:t xml:space="preserve"> года поступление доходов</w:t>
      </w:r>
      <w:r>
        <w:rPr>
          <w:sz w:val="24"/>
          <w:szCs w:val="24"/>
        </w:rPr>
        <w:t xml:space="preserve"> в 2014</w:t>
      </w:r>
      <w:r w:rsidRPr="00594FD9">
        <w:rPr>
          <w:sz w:val="24"/>
          <w:szCs w:val="24"/>
        </w:rPr>
        <w:t xml:space="preserve"> году</w:t>
      </w:r>
      <w:r>
        <w:rPr>
          <w:sz w:val="24"/>
          <w:szCs w:val="24"/>
        </w:rPr>
        <w:t xml:space="preserve"> увеличилось на сумму 130,4 тыс. рублей или на 2,3 процентов. Увеличение поступления налоговых и неналоговых платежей за 1 квартал 2014 года объясняется поступлением в бюджет сельского поселения с 01.01.2014 акцизов на ГСМ, за счет которых формируется муниципальный дорожный фонд сельского поселения.                               </w:t>
      </w:r>
    </w:p>
    <w:p w:rsidR="004B70DA" w:rsidRPr="00C4202E" w:rsidRDefault="004B70DA" w:rsidP="0016662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C4202E">
        <w:rPr>
          <w:sz w:val="24"/>
          <w:szCs w:val="24"/>
        </w:rPr>
        <w:t>Объём расходов бюджета</w:t>
      </w:r>
      <w:r>
        <w:rPr>
          <w:sz w:val="24"/>
          <w:szCs w:val="24"/>
        </w:rPr>
        <w:t xml:space="preserve"> сельского</w:t>
      </w:r>
      <w:r w:rsidRPr="00C4202E">
        <w:rPr>
          <w:sz w:val="24"/>
          <w:szCs w:val="24"/>
        </w:rPr>
        <w:t xml:space="preserve"> поселения в сравнении с аналогичным пе</w:t>
      </w:r>
      <w:r>
        <w:rPr>
          <w:sz w:val="24"/>
          <w:szCs w:val="24"/>
        </w:rPr>
        <w:t xml:space="preserve">риодом 2013 года увеличился на </w:t>
      </w:r>
      <w:r w:rsidRPr="00C4202E">
        <w:rPr>
          <w:sz w:val="24"/>
          <w:szCs w:val="24"/>
        </w:rPr>
        <w:softHyphen/>
      </w:r>
      <w:r>
        <w:rPr>
          <w:sz w:val="24"/>
          <w:szCs w:val="24"/>
        </w:rPr>
        <w:t>718,4</w:t>
      </w:r>
      <w:r w:rsidRPr="00C4202E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 xml:space="preserve"> или на 15,0 процентов.</w:t>
      </w:r>
      <w:r w:rsidRPr="00C4202E"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C4202E">
        <w:rPr>
          <w:sz w:val="24"/>
          <w:szCs w:val="24"/>
        </w:rPr>
        <w:t xml:space="preserve"> </w:t>
      </w:r>
    </w:p>
    <w:p w:rsidR="004B70DA" w:rsidRDefault="004B70DA" w:rsidP="001510FE">
      <w:pPr>
        <w:ind w:firstLine="900"/>
        <w:jc w:val="both"/>
        <w:rPr>
          <w:sz w:val="24"/>
          <w:szCs w:val="24"/>
        </w:rPr>
      </w:pPr>
      <w:r w:rsidRPr="00772893">
        <w:rPr>
          <w:sz w:val="24"/>
          <w:szCs w:val="24"/>
        </w:rPr>
        <w:t>Налоговые</w:t>
      </w:r>
      <w:r w:rsidRPr="00C4202E">
        <w:rPr>
          <w:sz w:val="24"/>
          <w:szCs w:val="24"/>
        </w:rPr>
        <w:t xml:space="preserve"> и неналоговые доходы  бюджета</w:t>
      </w:r>
      <w:r>
        <w:rPr>
          <w:sz w:val="24"/>
          <w:szCs w:val="24"/>
        </w:rPr>
        <w:t xml:space="preserve"> сельского </w:t>
      </w:r>
      <w:r w:rsidRPr="00C4202E">
        <w:rPr>
          <w:sz w:val="24"/>
          <w:szCs w:val="24"/>
        </w:rPr>
        <w:t xml:space="preserve"> пос</w:t>
      </w:r>
      <w:r>
        <w:rPr>
          <w:sz w:val="24"/>
          <w:szCs w:val="24"/>
        </w:rPr>
        <w:t>еления  исполнены в сумме  2 283,0 тыс. рублей или 27,9 процентов</w:t>
      </w:r>
      <w:r w:rsidRPr="00C4202E">
        <w:rPr>
          <w:sz w:val="24"/>
          <w:szCs w:val="24"/>
        </w:rPr>
        <w:t xml:space="preserve"> к годовым плановым назначениям</w:t>
      </w:r>
      <w:r>
        <w:rPr>
          <w:sz w:val="24"/>
          <w:szCs w:val="24"/>
        </w:rPr>
        <w:t>. Данный показатель выше</w:t>
      </w:r>
      <w:r w:rsidRPr="00C4202E">
        <w:rPr>
          <w:sz w:val="24"/>
          <w:szCs w:val="24"/>
        </w:rPr>
        <w:t xml:space="preserve"> уро</w:t>
      </w:r>
      <w:r>
        <w:rPr>
          <w:sz w:val="24"/>
          <w:szCs w:val="24"/>
        </w:rPr>
        <w:t>вня</w:t>
      </w:r>
      <w:r w:rsidRPr="00C4202E">
        <w:rPr>
          <w:sz w:val="24"/>
          <w:szCs w:val="24"/>
        </w:rPr>
        <w:t xml:space="preserve"> аналогичн</w:t>
      </w:r>
      <w:r>
        <w:rPr>
          <w:sz w:val="24"/>
          <w:szCs w:val="24"/>
        </w:rPr>
        <w:t>ого периода 2013 года  на 4,4 процента и составил 95,0 тыс. рублей</w:t>
      </w:r>
      <w:r w:rsidRPr="00C4202E">
        <w:rPr>
          <w:sz w:val="24"/>
          <w:szCs w:val="24"/>
        </w:rPr>
        <w:t xml:space="preserve">. </w:t>
      </w:r>
      <w:r w:rsidRPr="001510FE">
        <w:rPr>
          <w:sz w:val="24"/>
          <w:szCs w:val="24"/>
        </w:rPr>
        <w:t xml:space="preserve">Наибольший удельный вес в  структуре  собственных  доходов  составляют: </w:t>
      </w:r>
    </w:p>
    <w:p w:rsidR="004B70DA" w:rsidRDefault="004B70DA" w:rsidP="001510FE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налоги на товары (работы, услуги), реализуемые на территории Российской Федерации – 910,3 тыс. рублей или 11,1 процентов;                                                                                                                                                              </w:t>
      </w:r>
    </w:p>
    <w:p w:rsidR="004B70DA" w:rsidRDefault="004B70DA" w:rsidP="001510FE"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1510FE">
        <w:rPr>
          <w:sz w:val="24"/>
          <w:szCs w:val="24"/>
        </w:rPr>
        <w:t>доходы, получаемые в виде арендной пла</w:t>
      </w:r>
      <w:r>
        <w:rPr>
          <w:sz w:val="24"/>
          <w:szCs w:val="24"/>
        </w:rPr>
        <w:t>ты за земельные участки  – 632,2 тыс. рублей или 7,7</w:t>
      </w:r>
      <w:r w:rsidRPr="001510FE">
        <w:rPr>
          <w:sz w:val="24"/>
          <w:szCs w:val="24"/>
        </w:rPr>
        <w:t xml:space="preserve"> про</w:t>
      </w:r>
      <w:r>
        <w:rPr>
          <w:sz w:val="24"/>
          <w:szCs w:val="24"/>
        </w:rPr>
        <w:t xml:space="preserve">центов;                                                                                                                                           </w:t>
      </w:r>
      <w:r w:rsidRPr="001510F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4B70DA" w:rsidRDefault="004B70DA" w:rsidP="00CA15C3">
      <w:pPr>
        <w:rPr>
          <w:sz w:val="24"/>
          <w:szCs w:val="24"/>
        </w:rPr>
      </w:pPr>
      <w:r>
        <w:rPr>
          <w:sz w:val="24"/>
          <w:szCs w:val="24"/>
        </w:rPr>
        <w:t>- земельный  налог – 286,5</w:t>
      </w:r>
      <w:r w:rsidRPr="001510FE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3,5</w:t>
      </w:r>
      <w:r w:rsidRPr="001510FE">
        <w:rPr>
          <w:sz w:val="24"/>
          <w:szCs w:val="24"/>
        </w:rPr>
        <w:t xml:space="preserve">  процентов.</w:t>
      </w:r>
    </w:p>
    <w:p w:rsidR="004B70DA" w:rsidRDefault="004B70DA" w:rsidP="00853D4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Безвозмездные поступления за 1-е полугодие 2014 года составили 3 596,4 тыс. рублей или 59,7 процентов к годовым плановым назначениям. Из которых 3 217,8 тыс. рублей дотация на выравнивание бюджетной обеспеченности,  154,4 тыс. рублей субвенция из Фонда компенсации областного бюджета на осуществление первичного воинского учета, 224,2 тыс. рублей прочие межбюджетные трансферты – из них: областные средства Фонда софинансирования расходов на погашение кредиторской задолженности за 2013 год в сумме 178,2 тыс. рублей и на содержание внутрипоселковых дорог в сумме 46,0 тыс. рублей.</w:t>
      </w:r>
    </w:p>
    <w:p w:rsidR="004B70DA" w:rsidRPr="00853D4E" w:rsidRDefault="004B70DA" w:rsidP="00853D4E">
      <w:pPr>
        <w:jc w:val="both"/>
        <w:rPr>
          <w:sz w:val="22"/>
          <w:szCs w:val="22"/>
        </w:rPr>
      </w:pPr>
    </w:p>
    <w:p w:rsidR="004B70DA" w:rsidRPr="00753B8E" w:rsidRDefault="004B70DA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                       Расходная часть бюджета </w:t>
      </w:r>
      <w:r>
        <w:rPr>
          <w:sz w:val="24"/>
          <w:szCs w:val="24"/>
          <w:lang w:eastAsia="ar-SA"/>
        </w:rPr>
        <w:t xml:space="preserve">сельского </w:t>
      </w:r>
      <w:r w:rsidRPr="00753B8E">
        <w:rPr>
          <w:sz w:val="24"/>
          <w:szCs w:val="24"/>
          <w:lang w:eastAsia="ar-SA"/>
        </w:rPr>
        <w:t xml:space="preserve">поселения исполнена в сумме </w:t>
      </w:r>
      <w:r>
        <w:rPr>
          <w:b/>
          <w:bCs/>
          <w:sz w:val="24"/>
          <w:szCs w:val="24"/>
          <w:lang w:eastAsia="ar-SA"/>
        </w:rPr>
        <w:t>5 497,3</w:t>
      </w:r>
      <w:r w:rsidRPr="00753B8E">
        <w:rPr>
          <w:b/>
          <w:bCs/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>тыс. рублей при годовом  плане</w:t>
      </w:r>
      <w:r>
        <w:rPr>
          <w:b/>
          <w:bCs/>
          <w:sz w:val="24"/>
          <w:szCs w:val="24"/>
          <w:lang w:eastAsia="ar-SA"/>
        </w:rPr>
        <w:t xml:space="preserve"> 14 569,9 </w:t>
      </w:r>
      <w:r>
        <w:rPr>
          <w:sz w:val="24"/>
          <w:szCs w:val="24"/>
          <w:lang w:eastAsia="ar-SA"/>
        </w:rPr>
        <w:t xml:space="preserve">тыс. рублей или на 37,7 %.  </w:t>
      </w:r>
      <w:r w:rsidRPr="00753B8E">
        <w:rPr>
          <w:sz w:val="24"/>
          <w:szCs w:val="24"/>
          <w:lang w:eastAsia="ar-SA"/>
        </w:rPr>
        <w:t>Из них исполнение составило:</w:t>
      </w:r>
    </w:p>
    <w:p w:rsidR="004B70DA" w:rsidRDefault="004B70DA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- </w:t>
      </w:r>
      <w:r w:rsidRPr="00753B8E">
        <w:rPr>
          <w:b/>
          <w:sz w:val="24"/>
          <w:szCs w:val="24"/>
          <w:lang w:eastAsia="ar-SA"/>
        </w:rPr>
        <w:t>«Общегосударственные вопросы»</w:t>
      </w:r>
      <w:r w:rsidRPr="00753B8E">
        <w:rPr>
          <w:sz w:val="24"/>
          <w:szCs w:val="24"/>
          <w:lang w:eastAsia="ar-SA"/>
        </w:rPr>
        <w:t xml:space="preserve"> – </w:t>
      </w:r>
      <w:r>
        <w:rPr>
          <w:b/>
          <w:sz w:val="24"/>
          <w:szCs w:val="24"/>
          <w:lang w:eastAsia="ar-SA"/>
        </w:rPr>
        <w:t>1 948,8</w:t>
      </w:r>
      <w:r>
        <w:rPr>
          <w:sz w:val="24"/>
          <w:szCs w:val="24"/>
          <w:lang w:eastAsia="ar-SA"/>
        </w:rPr>
        <w:t xml:space="preserve"> тыс. рублей, или 42,8</w:t>
      </w:r>
      <w:r w:rsidRPr="00753B8E">
        <w:rPr>
          <w:sz w:val="24"/>
          <w:szCs w:val="24"/>
          <w:lang w:eastAsia="ar-SA"/>
        </w:rPr>
        <w:t xml:space="preserve">% при  годовом плане </w:t>
      </w:r>
      <w:r>
        <w:rPr>
          <w:b/>
          <w:sz w:val="24"/>
          <w:szCs w:val="24"/>
          <w:lang w:eastAsia="ar-SA"/>
        </w:rPr>
        <w:t>4 557,4</w:t>
      </w:r>
      <w:r>
        <w:rPr>
          <w:sz w:val="24"/>
          <w:szCs w:val="24"/>
          <w:lang w:eastAsia="ar-SA"/>
        </w:rPr>
        <w:t xml:space="preserve"> тыс. руб. из которых:</w:t>
      </w:r>
    </w:p>
    <w:p w:rsidR="004B70DA" w:rsidRDefault="004B70DA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   расходы на содержание Главы сельского поселения – 330,1 тыс. рублей;</w:t>
      </w:r>
    </w:p>
    <w:p w:rsidR="004B70DA" w:rsidRDefault="004B70DA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   расходы на содержание аппарата управления – 1 494,4 тыс. рублей;</w:t>
      </w:r>
    </w:p>
    <w:p w:rsidR="004B70DA" w:rsidRDefault="004B70DA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-  расходы в соответствии с подпрограммой «Развитие материально-технической базы и освещение деятельности Администрации сельского поселения» муниципальной программы «Развитие муниципальной службы»  составили 50,1 тыс. рублей или 51,2 процента при годовом плане 97,9 тыс. рублей;                                                                                                                    </w:t>
      </w:r>
    </w:p>
    <w:p w:rsidR="004B70DA" w:rsidRDefault="004B70DA" w:rsidP="00753B8E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- иные непрограммные мероприятия по о</w:t>
      </w:r>
      <w:r>
        <w:rPr>
          <w:sz w:val="24"/>
          <w:szCs w:val="24"/>
        </w:rPr>
        <w:t>ценке муниципального имущества, признанию прав</w:t>
      </w:r>
      <w:r w:rsidRPr="00AC0221">
        <w:rPr>
          <w:sz w:val="24"/>
          <w:szCs w:val="24"/>
        </w:rPr>
        <w:t xml:space="preserve"> и регули</w:t>
      </w:r>
      <w:r>
        <w:rPr>
          <w:sz w:val="24"/>
          <w:szCs w:val="24"/>
        </w:rPr>
        <w:t>рованию</w:t>
      </w:r>
      <w:r w:rsidRPr="00AC0221">
        <w:rPr>
          <w:sz w:val="24"/>
          <w:szCs w:val="24"/>
        </w:rPr>
        <w:t xml:space="preserve"> отношений по муниципальной собственности,</w:t>
      </w:r>
      <w:r>
        <w:rPr>
          <w:sz w:val="24"/>
          <w:szCs w:val="24"/>
        </w:rPr>
        <w:t xml:space="preserve"> сельского поселения</w:t>
      </w:r>
      <w:r w:rsidRPr="00AC0221">
        <w:rPr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>– исполнение составило 74,2 тыс. рублей при годовом плане 75,0 тыс. рублей; или 98,9 процента.</w:t>
      </w:r>
    </w:p>
    <w:p w:rsidR="004B70DA" w:rsidRPr="00753B8E" w:rsidRDefault="004B70DA" w:rsidP="00753B8E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 xml:space="preserve">- </w:t>
      </w:r>
      <w:r>
        <w:rPr>
          <w:sz w:val="24"/>
          <w:szCs w:val="24"/>
          <w:lang w:eastAsia="ar-SA"/>
        </w:rPr>
        <w:t xml:space="preserve"> </w:t>
      </w:r>
      <w:r w:rsidRPr="00753B8E">
        <w:rPr>
          <w:b/>
          <w:sz w:val="24"/>
          <w:szCs w:val="24"/>
          <w:lang w:eastAsia="ar-SA"/>
        </w:rPr>
        <w:t xml:space="preserve">«Национальная оборона» </w:t>
      </w:r>
      <w:r w:rsidRPr="00753B8E">
        <w:rPr>
          <w:sz w:val="24"/>
          <w:szCs w:val="24"/>
          <w:lang w:eastAsia="ar-SA"/>
        </w:rPr>
        <w:t xml:space="preserve">- </w:t>
      </w:r>
      <w:r>
        <w:rPr>
          <w:b/>
          <w:sz w:val="24"/>
          <w:szCs w:val="24"/>
          <w:lang w:eastAsia="ar-SA"/>
        </w:rPr>
        <w:t xml:space="preserve"> 68,7 </w:t>
      </w:r>
      <w:r>
        <w:rPr>
          <w:sz w:val="24"/>
          <w:szCs w:val="24"/>
          <w:lang w:eastAsia="ar-SA"/>
        </w:rPr>
        <w:t xml:space="preserve">тыс. рублей </w:t>
      </w:r>
      <w:r w:rsidRPr="00753B8E">
        <w:rPr>
          <w:sz w:val="24"/>
          <w:szCs w:val="24"/>
          <w:lang w:eastAsia="ar-SA"/>
        </w:rPr>
        <w:t xml:space="preserve">  при  годовом плане </w:t>
      </w:r>
      <w:r w:rsidRPr="00753B8E">
        <w:rPr>
          <w:b/>
          <w:sz w:val="24"/>
          <w:szCs w:val="24"/>
          <w:lang w:eastAsia="ar-SA"/>
        </w:rPr>
        <w:t>1</w:t>
      </w:r>
      <w:r>
        <w:rPr>
          <w:b/>
          <w:sz w:val="24"/>
          <w:szCs w:val="24"/>
          <w:lang w:eastAsia="ar-SA"/>
        </w:rPr>
        <w:t>54,4</w:t>
      </w:r>
      <w:r>
        <w:rPr>
          <w:sz w:val="24"/>
          <w:szCs w:val="24"/>
          <w:lang w:eastAsia="ar-SA"/>
        </w:rPr>
        <w:t xml:space="preserve"> тыс. рублей или 44,5 процентов – расходы на содержание освобожденного военно-учетного работника (инспектора) по осуществлению первичного воинского учета на территориях, где отсутствуют военные комиссариаты.</w:t>
      </w:r>
      <w:r w:rsidRPr="00753B8E">
        <w:rPr>
          <w:sz w:val="24"/>
          <w:szCs w:val="24"/>
          <w:lang w:eastAsia="ar-SA"/>
        </w:rPr>
        <w:t xml:space="preserve">                                                 </w:t>
      </w:r>
    </w:p>
    <w:p w:rsidR="004B70DA" w:rsidRDefault="004B70DA" w:rsidP="00920D43">
      <w:pPr>
        <w:jc w:val="both"/>
        <w:rPr>
          <w:sz w:val="24"/>
          <w:szCs w:val="24"/>
          <w:lang w:eastAsia="ar-SA"/>
        </w:rPr>
      </w:pPr>
      <w:r w:rsidRPr="00753B8E">
        <w:rPr>
          <w:sz w:val="24"/>
          <w:szCs w:val="24"/>
          <w:lang w:eastAsia="ar-SA"/>
        </w:rPr>
        <w:t>-</w:t>
      </w:r>
      <w:r>
        <w:rPr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 xml:space="preserve"> </w:t>
      </w:r>
      <w:r w:rsidRPr="00753B8E">
        <w:rPr>
          <w:b/>
          <w:sz w:val="24"/>
          <w:szCs w:val="24"/>
          <w:lang w:eastAsia="ar-SA"/>
        </w:rPr>
        <w:t>«Национальная безопасность и правоохранительная деятельность</w:t>
      </w:r>
      <w:r w:rsidRPr="00753B8E">
        <w:rPr>
          <w:sz w:val="24"/>
          <w:szCs w:val="24"/>
          <w:lang w:eastAsia="ar-SA"/>
        </w:rPr>
        <w:t>» -</w:t>
      </w:r>
      <w:r>
        <w:rPr>
          <w:sz w:val="24"/>
          <w:szCs w:val="24"/>
          <w:lang w:eastAsia="ar-SA"/>
        </w:rPr>
        <w:t xml:space="preserve"> годовые плановые назначения </w:t>
      </w:r>
      <w:r>
        <w:rPr>
          <w:b/>
          <w:sz w:val="24"/>
          <w:szCs w:val="24"/>
          <w:lang w:eastAsia="ar-SA"/>
        </w:rPr>
        <w:t>259,8</w:t>
      </w:r>
      <w:r>
        <w:rPr>
          <w:sz w:val="24"/>
          <w:szCs w:val="24"/>
          <w:lang w:eastAsia="ar-SA"/>
        </w:rPr>
        <w:t xml:space="preserve"> 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– </w:t>
      </w:r>
      <w:r>
        <w:rPr>
          <w:b/>
          <w:sz w:val="24"/>
          <w:szCs w:val="24"/>
          <w:lang w:eastAsia="ar-SA"/>
        </w:rPr>
        <w:t>145,2</w:t>
      </w:r>
      <w:r>
        <w:rPr>
          <w:sz w:val="24"/>
          <w:szCs w:val="24"/>
          <w:lang w:eastAsia="ar-SA"/>
        </w:rPr>
        <w:t xml:space="preserve"> тыс. рублей или 55,9%                                        - расходы</w:t>
      </w:r>
      <w:r w:rsidRPr="00920D43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в рамках  муниципальной  программой </w:t>
      </w:r>
      <w:r w:rsidRPr="00920D43">
        <w:rPr>
          <w:sz w:val="24"/>
          <w:szCs w:val="24"/>
        </w:rPr>
        <w:t>«</w:t>
      </w:r>
      <w:r w:rsidRPr="000814EF">
        <w:rPr>
          <w:sz w:val="24"/>
          <w:szCs w:val="24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Pr="00920D43">
        <w:rPr>
          <w:sz w:val="24"/>
          <w:szCs w:val="24"/>
        </w:rPr>
        <w:t>»</w:t>
      </w:r>
      <w:r>
        <w:rPr>
          <w:sz w:val="24"/>
          <w:szCs w:val="24"/>
          <w:lang w:eastAsia="ar-SA"/>
        </w:rPr>
        <w:t xml:space="preserve">  составили 145,2 тыс. рублей, направление расходов:   </w:t>
      </w:r>
    </w:p>
    <w:p w:rsidR="004B70DA" w:rsidRDefault="004B70DA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- расходы в рамках подпрограммы «Профилактика экстремизма, терроризма и преступности в Алексеевском сельском поселении» составили 2,5 тыс. рублей в соответствии с годовыми плановыми назначениями и направлены на приобретение пособий антитерростической направленности;                                                        </w:t>
      </w:r>
    </w:p>
    <w:p w:rsidR="004B70DA" w:rsidRDefault="004B70DA" w:rsidP="00920D43">
      <w:pPr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-  расходы в рамках подпрограммы «Пожарная безопасность» составили 5,4 тыс. рублей при плане 6,0 тыс. рублей – направление расходов приобретение ранцевых огнетушителей;                                 -  расходы в рамках подпрограммы «Защита населения от чрезвычайных ситуаций» составили 137,3 тыс. рублей при плане 250,3 тыс. рублей – направление расходов:                                         </w:t>
      </w:r>
      <w:r>
        <w:rPr>
          <w:sz w:val="24"/>
          <w:szCs w:val="24"/>
        </w:rPr>
        <w:t>Обучение руководящего состава и специалистов на курсах  гражданской</w:t>
      </w:r>
      <w:r w:rsidRPr="00061B1A">
        <w:rPr>
          <w:sz w:val="24"/>
          <w:szCs w:val="24"/>
        </w:rPr>
        <w:t xml:space="preserve"> обороне и чрезвы</w:t>
      </w:r>
      <w:r>
        <w:rPr>
          <w:sz w:val="24"/>
          <w:szCs w:val="24"/>
        </w:rPr>
        <w:t xml:space="preserve">                          </w:t>
      </w:r>
      <w:r w:rsidRPr="00061B1A">
        <w:rPr>
          <w:sz w:val="24"/>
          <w:szCs w:val="24"/>
        </w:rPr>
        <w:t>чайным ситуациям</w:t>
      </w:r>
      <w:r>
        <w:rPr>
          <w:sz w:val="24"/>
          <w:szCs w:val="24"/>
          <w:lang w:eastAsia="ar-SA"/>
        </w:rPr>
        <w:t xml:space="preserve">  в сумме 8,6 тыс. рублей;  противоклещевая обработка мест массового посещения  в сумме 16,6 тыс. рублей; приобретение Мегафона 2,3 тыс. рублей;                                                      межбюджетные трансферты на </w:t>
      </w:r>
      <w:r w:rsidRPr="00920D43">
        <w:rPr>
          <w:sz w:val="24"/>
          <w:szCs w:val="24"/>
          <w:lang w:eastAsia="ar-SA"/>
        </w:rPr>
        <w:t xml:space="preserve"> создание, содержание и организацию деятельности аварийно-спасательных служб и (или) аварийно-спасательных формирований</w:t>
      </w:r>
      <w:r>
        <w:rPr>
          <w:sz w:val="24"/>
          <w:szCs w:val="24"/>
          <w:lang w:eastAsia="ar-SA"/>
        </w:rPr>
        <w:t xml:space="preserve"> – 109,8 тыс. рублей.</w:t>
      </w:r>
    </w:p>
    <w:p w:rsidR="004B70DA" w:rsidRDefault="004B70DA" w:rsidP="00753B8E">
      <w:pPr>
        <w:rPr>
          <w:sz w:val="24"/>
          <w:szCs w:val="24"/>
        </w:rPr>
      </w:pPr>
      <w:r>
        <w:rPr>
          <w:sz w:val="24"/>
          <w:szCs w:val="24"/>
          <w:lang w:eastAsia="ar-SA"/>
        </w:rPr>
        <w:t>-  «</w:t>
      </w:r>
      <w:r w:rsidRPr="00D273BC">
        <w:rPr>
          <w:b/>
          <w:sz w:val="24"/>
          <w:szCs w:val="24"/>
          <w:lang w:eastAsia="ar-SA"/>
        </w:rPr>
        <w:t>Национальная экономика</w:t>
      </w:r>
      <w:r>
        <w:rPr>
          <w:b/>
          <w:sz w:val="24"/>
          <w:szCs w:val="24"/>
          <w:lang w:eastAsia="ar-SA"/>
        </w:rPr>
        <w:t xml:space="preserve">» </w:t>
      </w:r>
      <w:r>
        <w:rPr>
          <w:sz w:val="24"/>
          <w:szCs w:val="24"/>
          <w:lang w:eastAsia="ar-SA"/>
        </w:rPr>
        <w:t xml:space="preserve">- 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годовые плановые назначения </w:t>
      </w:r>
      <w:r>
        <w:rPr>
          <w:b/>
          <w:sz w:val="24"/>
          <w:szCs w:val="24"/>
          <w:lang w:eastAsia="ar-SA"/>
        </w:rPr>
        <w:t>3 287,0</w:t>
      </w:r>
      <w:r>
        <w:rPr>
          <w:sz w:val="24"/>
          <w:szCs w:val="24"/>
          <w:lang w:eastAsia="ar-SA"/>
        </w:rPr>
        <w:t xml:space="preserve"> 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 - </w:t>
      </w:r>
      <w:r>
        <w:rPr>
          <w:b/>
          <w:sz w:val="24"/>
          <w:szCs w:val="24"/>
          <w:lang w:eastAsia="ar-SA"/>
        </w:rPr>
        <w:t>229,0</w:t>
      </w:r>
      <w:r>
        <w:rPr>
          <w:sz w:val="24"/>
          <w:szCs w:val="24"/>
          <w:lang w:eastAsia="ar-SA"/>
        </w:rPr>
        <w:t xml:space="preserve"> тыс. рублей  или 7,0 %:                                                                                                                                                                               - расходы</w:t>
      </w:r>
      <w:r w:rsidRPr="00920D43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 xml:space="preserve">в соответствии с подпрограммой  «Развитие транспортной инфраструктуры Алексеевского сельского поселения»  муниципальной  программы  </w:t>
      </w:r>
      <w:r w:rsidRPr="00920D43">
        <w:rPr>
          <w:sz w:val="24"/>
          <w:szCs w:val="24"/>
        </w:rPr>
        <w:t>«Разви</w:t>
      </w:r>
      <w:r>
        <w:rPr>
          <w:sz w:val="24"/>
          <w:szCs w:val="24"/>
        </w:rPr>
        <w:t>тие транспортной системы</w:t>
      </w:r>
      <w:r w:rsidRPr="00920D43">
        <w:rPr>
          <w:sz w:val="24"/>
          <w:szCs w:val="24"/>
        </w:rPr>
        <w:t>»</w:t>
      </w:r>
      <w:r>
        <w:rPr>
          <w:sz w:val="24"/>
          <w:szCs w:val="24"/>
        </w:rPr>
        <w:t xml:space="preserve"> составили 209,0 тыс. рублей направление расходов:                                                                                        –  содержание внутрипоселковых дорог общего пользования местного значения – 119,4 тыс. рублей;                                                                                                                                                                   - ремонт автомобильных дорог общего пользования местного значения  80,0 тыс. рублей;                              - уплата налога на имущество организаций – 9,6 тыс. рублей.  </w:t>
      </w:r>
    </w:p>
    <w:p w:rsidR="004B70DA" w:rsidRDefault="004B70DA" w:rsidP="00753B8E">
      <w:pPr>
        <w:rPr>
          <w:sz w:val="24"/>
          <w:szCs w:val="24"/>
        </w:rPr>
      </w:pPr>
      <w:r w:rsidRPr="001B2B27">
        <w:rPr>
          <w:b/>
          <w:sz w:val="24"/>
          <w:szCs w:val="24"/>
        </w:rPr>
        <w:t>- «Жилищное хозяйство»</w:t>
      </w:r>
      <w:r>
        <w:rPr>
          <w:b/>
          <w:sz w:val="24"/>
          <w:szCs w:val="24"/>
        </w:rPr>
        <w:t xml:space="preserve"> - </w:t>
      </w:r>
      <w:r w:rsidRPr="00553939">
        <w:rPr>
          <w:sz w:val="24"/>
          <w:szCs w:val="24"/>
        </w:rPr>
        <w:t>Годовые плановые назначения</w:t>
      </w:r>
      <w:r>
        <w:rPr>
          <w:sz w:val="24"/>
          <w:szCs w:val="24"/>
        </w:rPr>
        <w:t xml:space="preserve"> в рамках непрограммных мероприятий сельского поселения  - </w:t>
      </w:r>
      <w:r>
        <w:rPr>
          <w:b/>
          <w:sz w:val="24"/>
          <w:szCs w:val="24"/>
        </w:rPr>
        <w:t>118,0</w:t>
      </w:r>
      <w:r>
        <w:rPr>
          <w:sz w:val="24"/>
          <w:szCs w:val="24"/>
        </w:rPr>
        <w:t xml:space="preserve"> тыс. рублей, исполнение составило </w:t>
      </w:r>
      <w:r>
        <w:rPr>
          <w:b/>
          <w:sz w:val="24"/>
          <w:szCs w:val="24"/>
        </w:rPr>
        <w:t>117,9</w:t>
      </w:r>
      <w:r>
        <w:rPr>
          <w:sz w:val="24"/>
          <w:szCs w:val="24"/>
        </w:rPr>
        <w:t xml:space="preserve"> тыс. рублей или 100 процентов, направление расходов:</w:t>
      </w:r>
    </w:p>
    <w:p w:rsidR="004B70DA" w:rsidRPr="00920D43" w:rsidRDefault="004B70DA" w:rsidP="00753B8E">
      <w:pPr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- средства областного Фонда софинансирования расходов на погашение кредиторской задолженности за 2013 год по кап. ремонту многоквартирных домов в п. Надежда ул. Первомайская д.9 и д.11                                                                      </w:t>
      </w:r>
      <w:r w:rsidRPr="00553939">
        <w:rPr>
          <w:sz w:val="24"/>
          <w:szCs w:val="24"/>
        </w:rPr>
        <w:t xml:space="preserve"> </w:t>
      </w:r>
    </w:p>
    <w:p w:rsidR="004B70DA" w:rsidRDefault="004B70DA" w:rsidP="00D559AF">
      <w:pPr>
        <w:rPr>
          <w:sz w:val="24"/>
          <w:szCs w:val="24"/>
          <w:lang w:eastAsia="ar-SA"/>
        </w:rPr>
      </w:pPr>
      <w:r w:rsidRPr="00753B8E">
        <w:rPr>
          <w:b/>
          <w:sz w:val="24"/>
          <w:szCs w:val="24"/>
          <w:lang w:eastAsia="ar-SA"/>
        </w:rPr>
        <w:t>- «Коммунальное хозяйство»</w:t>
      </w:r>
      <w:r w:rsidRPr="00753B8E">
        <w:rPr>
          <w:sz w:val="24"/>
          <w:szCs w:val="24"/>
          <w:lang w:eastAsia="ar-SA"/>
        </w:rPr>
        <w:t xml:space="preserve">  -</w:t>
      </w:r>
      <w:r>
        <w:rPr>
          <w:sz w:val="24"/>
          <w:szCs w:val="24"/>
          <w:lang w:eastAsia="ar-SA"/>
        </w:rPr>
        <w:t xml:space="preserve"> годовые плановые назначения  </w:t>
      </w:r>
      <w:r>
        <w:rPr>
          <w:b/>
          <w:sz w:val="24"/>
          <w:szCs w:val="24"/>
          <w:lang w:eastAsia="ar-SA"/>
        </w:rPr>
        <w:t>291,2</w:t>
      </w:r>
      <w:r w:rsidRPr="00DC53D3">
        <w:rPr>
          <w:b/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– </w:t>
      </w:r>
      <w:r>
        <w:rPr>
          <w:b/>
          <w:sz w:val="24"/>
          <w:szCs w:val="24"/>
          <w:lang w:eastAsia="ar-SA"/>
        </w:rPr>
        <w:t>219,0</w:t>
      </w:r>
      <w:r>
        <w:rPr>
          <w:sz w:val="24"/>
          <w:szCs w:val="24"/>
          <w:lang w:eastAsia="ar-SA"/>
        </w:rPr>
        <w:t xml:space="preserve"> тыс.  рублей или 75,2%:</w:t>
      </w:r>
    </w:p>
    <w:p w:rsidR="004B70DA" w:rsidRDefault="004B70DA" w:rsidP="00064A05">
      <w:pPr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- расходы</w:t>
      </w:r>
      <w:r w:rsidRPr="00920D43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>в рамках  подпрограммы «</w:t>
      </w:r>
      <w:r w:rsidRPr="00121A6A">
        <w:rPr>
          <w:sz w:val="24"/>
          <w:szCs w:val="24"/>
          <w:lang w:eastAsia="ar-SA"/>
        </w:rPr>
        <w:t>Развитие коммунального хозяйства в Алексеевском сельском по</w:t>
      </w:r>
      <w:r>
        <w:rPr>
          <w:sz w:val="24"/>
          <w:szCs w:val="24"/>
          <w:lang w:eastAsia="ar-SA"/>
        </w:rPr>
        <w:t xml:space="preserve">селении» муниципальной программой  </w:t>
      </w:r>
      <w:r w:rsidRPr="005105B2">
        <w:rPr>
          <w:color w:val="000000"/>
          <w:sz w:val="24"/>
          <w:szCs w:val="24"/>
        </w:rPr>
        <w:t>«</w:t>
      </w:r>
      <w:r w:rsidRPr="00121A6A">
        <w:rPr>
          <w:color w:val="000000"/>
          <w:sz w:val="24"/>
          <w:szCs w:val="24"/>
        </w:rPr>
        <w:t>Обеспечение качественными жилищно-коммунальными услугами населения Алексеевского сельского поселения</w:t>
      </w:r>
      <w:r w:rsidRPr="005105B2">
        <w:rPr>
          <w:sz w:val="24"/>
          <w:szCs w:val="24"/>
        </w:rPr>
        <w:t>»</w:t>
      </w:r>
      <w:r>
        <w:rPr>
          <w:sz w:val="24"/>
          <w:szCs w:val="24"/>
        </w:rPr>
        <w:t xml:space="preserve">  составили 219,0 тыс. рублей, направление расходов:                                                                                                                       </w:t>
      </w:r>
    </w:p>
    <w:p w:rsidR="004B70DA" w:rsidRDefault="004B70DA" w:rsidP="00064A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тех. уход и  тех. обслуживание газопроводов, находящихся в собственности сельского поселения  37,4 тыс. рублей;                                                                                                                                         </w:t>
      </w:r>
    </w:p>
    <w:p w:rsidR="004B70DA" w:rsidRDefault="004B70DA" w:rsidP="00064A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уплата налога на имущество организаций – 90,0 тыс. рублей; </w:t>
      </w:r>
    </w:p>
    <w:p w:rsidR="004B70DA" w:rsidRDefault="004B70DA" w:rsidP="00064A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уплата транспортного налога  – 0,6 тыс. рублей;                </w:t>
      </w:r>
    </w:p>
    <w:p w:rsidR="004B70DA" w:rsidRDefault="004B70DA" w:rsidP="00E93F6C">
      <w:pPr>
        <w:rPr>
          <w:sz w:val="24"/>
          <w:szCs w:val="24"/>
          <w:lang w:eastAsia="ar-SA"/>
        </w:rPr>
      </w:pPr>
      <w:r>
        <w:rPr>
          <w:sz w:val="24"/>
          <w:szCs w:val="24"/>
        </w:rPr>
        <w:t>- изготовление схем водоснабжения сельского поселения – 91,0 тыс. рублей</w:t>
      </w:r>
      <w:r>
        <w:rPr>
          <w:sz w:val="24"/>
          <w:szCs w:val="24"/>
          <w:lang w:eastAsia="ar-SA"/>
        </w:rPr>
        <w:t>.</w:t>
      </w:r>
      <w:r w:rsidRPr="00753B8E">
        <w:rPr>
          <w:sz w:val="24"/>
          <w:szCs w:val="24"/>
          <w:lang w:eastAsia="ar-SA"/>
        </w:rPr>
        <w:t xml:space="preserve">                                                                                 </w:t>
      </w:r>
      <w:r>
        <w:rPr>
          <w:sz w:val="24"/>
          <w:szCs w:val="24"/>
          <w:lang w:eastAsia="ar-SA"/>
        </w:rPr>
        <w:t xml:space="preserve">                                                                                     </w:t>
      </w:r>
      <w:r w:rsidRPr="00753B8E">
        <w:rPr>
          <w:sz w:val="24"/>
          <w:szCs w:val="24"/>
          <w:lang w:eastAsia="ar-SA"/>
        </w:rPr>
        <w:t xml:space="preserve">    - </w:t>
      </w:r>
      <w:r w:rsidRPr="00753B8E">
        <w:rPr>
          <w:b/>
          <w:sz w:val="24"/>
          <w:szCs w:val="24"/>
          <w:lang w:eastAsia="ar-SA"/>
        </w:rPr>
        <w:t>«Благоустройство»</w:t>
      </w:r>
      <w:r>
        <w:rPr>
          <w:sz w:val="24"/>
          <w:szCs w:val="24"/>
          <w:lang w:eastAsia="ar-SA"/>
        </w:rPr>
        <w:t xml:space="preserve"> - годовые плановые назначения  </w:t>
      </w:r>
      <w:r>
        <w:rPr>
          <w:b/>
          <w:sz w:val="24"/>
          <w:szCs w:val="24"/>
          <w:lang w:eastAsia="ar-SA"/>
        </w:rPr>
        <w:t>1 196,5</w:t>
      </w:r>
      <w:r w:rsidRPr="00DC53D3">
        <w:rPr>
          <w:b/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тыс. рублей,</w:t>
      </w: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исполнение – </w:t>
      </w:r>
      <w:r>
        <w:rPr>
          <w:b/>
          <w:sz w:val="24"/>
          <w:szCs w:val="24"/>
          <w:lang w:eastAsia="ar-SA"/>
        </w:rPr>
        <w:t>739,8</w:t>
      </w:r>
      <w:r>
        <w:rPr>
          <w:sz w:val="24"/>
          <w:szCs w:val="24"/>
          <w:lang w:eastAsia="ar-SA"/>
        </w:rPr>
        <w:t xml:space="preserve"> тыс.  рублей или 61,8%:</w:t>
      </w:r>
    </w:p>
    <w:p w:rsidR="004B70DA" w:rsidRPr="00E93F6C" w:rsidRDefault="004B70DA" w:rsidP="00E93F6C">
      <w:pPr>
        <w:jc w:val="both"/>
        <w:rPr>
          <w:sz w:val="24"/>
          <w:szCs w:val="24"/>
        </w:rPr>
      </w:pPr>
      <w:r w:rsidRPr="00753B8E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- расходы</w:t>
      </w:r>
      <w:r w:rsidRPr="00920D43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>в рамках  подпрограммы «</w:t>
      </w:r>
      <w:r w:rsidRPr="00E93F6C">
        <w:rPr>
          <w:sz w:val="24"/>
          <w:szCs w:val="24"/>
          <w:lang w:eastAsia="ar-SA"/>
        </w:rPr>
        <w:t>Благоустройство территории Алексеевского сельского поселения</w:t>
      </w:r>
      <w:r>
        <w:rPr>
          <w:sz w:val="24"/>
          <w:szCs w:val="24"/>
          <w:lang w:eastAsia="ar-SA"/>
        </w:rPr>
        <w:t xml:space="preserve">» муниципальной программой  </w:t>
      </w:r>
      <w:r w:rsidRPr="005105B2">
        <w:rPr>
          <w:color w:val="000000"/>
          <w:sz w:val="24"/>
          <w:szCs w:val="24"/>
        </w:rPr>
        <w:t>«</w:t>
      </w:r>
      <w:r w:rsidRPr="00121A6A">
        <w:rPr>
          <w:color w:val="000000"/>
          <w:sz w:val="24"/>
          <w:szCs w:val="24"/>
        </w:rPr>
        <w:t>Обеспечение качественными жилищно-коммунальными услугами населения Алексеевского сельского поселения</w:t>
      </w:r>
      <w:r w:rsidRPr="005105B2">
        <w:rPr>
          <w:sz w:val="24"/>
          <w:szCs w:val="24"/>
        </w:rPr>
        <w:t>»</w:t>
      </w:r>
      <w:r>
        <w:rPr>
          <w:sz w:val="24"/>
          <w:szCs w:val="24"/>
        </w:rPr>
        <w:t xml:space="preserve">  составили 739,8 тыс. рублей, направление расходов:</w:t>
      </w:r>
    </w:p>
    <w:p w:rsidR="004B70DA" w:rsidRDefault="004B70DA" w:rsidP="00753B8E">
      <w:pPr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  <w:lang w:eastAsia="ar-SA"/>
        </w:rPr>
        <w:t xml:space="preserve">- </w:t>
      </w:r>
      <w:r>
        <w:rPr>
          <w:sz w:val="24"/>
          <w:szCs w:val="24"/>
          <w:lang w:eastAsia="ar-SA"/>
        </w:rPr>
        <w:t>расходы на содержание и ремонт уличного освещения</w:t>
      </w:r>
      <w:r>
        <w:rPr>
          <w:color w:val="000000"/>
          <w:sz w:val="24"/>
          <w:szCs w:val="24"/>
        </w:rPr>
        <w:t xml:space="preserve"> составили </w:t>
      </w:r>
      <w:r>
        <w:rPr>
          <w:b/>
          <w:color w:val="000000"/>
          <w:sz w:val="24"/>
          <w:szCs w:val="24"/>
        </w:rPr>
        <w:t>578,7</w:t>
      </w:r>
      <w:r>
        <w:rPr>
          <w:color w:val="000000"/>
          <w:sz w:val="24"/>
          <w:szCs w:val="24"/>
        </w:rPr>
        <w:t xml:space="preserve"> тыс. рублей при годовом плане </w:t>
      </w:r>
      <w:r>
        <w:rPr>
          <w:b/>
          <w:color w:val="000000"/>
          <w:sz w:val="24"/>
          <w:szCs w:val="24"/>
        </w:rPr>
        <w:t>902,8</w:t>
      </w:r>
      <w:r>
        <w:rPr>
          <w:color w:val="000000"/>
          <w:sz w:val="24"/>
          <w:szCs w:val="24"/>
        </w:rPr>
        <w:t xml:space="preserve"> тыс. рублей, из которых: на оплату за электроэнергию уличного освещения – 430,9 тыс. рублей, за тек. ремонт и тех. уход  – 147,7 тыс. рублей;</w:t>
      </w:r>
    </w:p>
    <w:p w:rsidR="004B70DA" w:rsidRDefault="004B70DA" w:rsidP="00753B8E">
      <w:pPr>
        <w:jc w:val="both"/>
        <w:rPr>
          <w:color w:val="000000"/>
          <w:sz w:val="24"/>
          <w:szCs w:val="24"/>
        </w:rPr>
      </w:pPr>
      <w:r w:rsidRPr="00C45360">
        <w:rPr>
          <w:b/>
          <w:color w:val="000000"/>
          <w:sz w:val="24"/>
          <w:szCs w:val="24"/>
        </w:rPr>
        <w:t>-</w:t>
      </w:r>
      <w:r w:rsidRPr="00C45360">
        <w:rPr>
          <w:color w:val="000000"/>
          <w:sz w:val="24"/>
          <w:szCs w:val="24"/>
        </w:rPr>
        <w:t xml:space="preserve"> </w:t>
      </w:r>
      <w:r w:rsidRPr="00C45360">
        <w:rPr>
          <w:sz w:val="24"/>
          <w:szCs w:val="24"/>
        </w:rPr>
        <w:t>расходы на текущий ремонт и содержание гражданских кладбищ, памятников воинам, погибшим в ВОВ</w:t>
      </w:r>
      <w:r>
        <w:rPr>
          <w:sz w:val="24"/>
          <w:szCs w:val="24"/>
        </w:rPr>
        <w:t>,</w:t>
      </w:r>
      <w:r w:rsidRPr="00C45360">
        <w:rPr>
          <w:color w:val="000000"/>
          <w:sz w:val="24"/>
          <w:szCs w:val="24"/>
        </w:rPr>
        <w:t xml:space="preserve"> предусмотрены</w:t>
      </w:r>
      <w:r>
        <w:rPr>
          <w:color w:val="000000"/>
          <w:sz w:val="24"/>
          <w:szCs w:val="24"/>
        </w:rPr>
        <w:t xml:space="preserve"> в сумме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50,0</w:t>
      </w:r>
      <w:r>
        <w:rPr>
          <w:sz w:val="24"/>
          <w:szCs w:val="24"/>
        </w:rPr>
        <w:t xml:space="preserve"> тыс. рублей, средства местного бюджета, кассовые расходы по данному подразделу составили 50,0 тыс. рублей; </w:t>
      </w:r>
    </w:p>
    <w:p w:rsidR="004B70DA" w:rsidRDefault="004B70DA" w:rsidP="00753B8E">
      <w:pPr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</w:t>
      </w:r>
      <w:r w:rsidRPr="00FF6067">
        <w:rPr>
          <w:color w:val="000000"/>
          <w:sz w:val="24"/>
          <w:szCs w:val="24"/>
        </w:rPr>
        <w:t xml:space="preserve">расходы </w:t>
      </w:r>
      <w:r>
        <w:rPr>
          <w:sz w:val="24"/>
          <w:szCs w:val="24"/>
          <w:lang w:eastAsia="ar-SA"/>
        </w:rPr>
        <w:t>на п</w:t>
      </w:r>
      <w:r w:rsidRPr="00FF6067">
        <w:rPr>
          <w:sz w:val="24"/>
          <w:szCs w:val="24"/>
        </w:rPr>
        <w:t>рочие мероприятия по благоустройству</w:t>
      </w:r>
      <w:r>
        <w:rPr>
          <w:sz w:val="24"/>
          <w:szCs w:val="24"/>
        </w:rPr>
        <w:t xml:space="preserve"> территории сельского поселения составили </w:t>
      </w:r>
      <w:r>
        <w:rPr>
          <w:b/>
          <w:sz w:val="24"/>
          <w:szCs w:val="24"/>
        </w:rPr>
        <w:t>111,1</w:t>
      </w:r>
      <w:r>
        <w:rPr>
          <w:sz w:val="24"/>
          <w:szCs w:val="24"/>
        </w:rPr>
        <w:t xml:space="preserve"> тыс. рублей при годовом плане </w:t>
      </w:r>
      <w:r>
        <w:rPr>
          <w:b/>
          <w:sz w:val="24"/>
          <w:szCs w:val="24"/>
        </w:rPr>
        <w:t>203,9</w:t>
      </w:r>
      <w:r>
        <w:rPr>
          <w:sz w:val="24"/>
          <w:szCs w:val="24"/>
        </w:rPr>
        <w:t xml:space="preserve"> тыс. рублей или 50,6 %  направление расходов:                                                                                                                                                          - очистка внутрипоселковых дорог от снега – 7,4 тыс. рублей;</w:t>
      </w:r>
    </w:p>
    <w:p w:rsidR="004B70DA" w:rsidRDefault="004B70DA" w:rsidP="00753B8E">
      <w:pPr>
        <w:jc w:val="both"/>
        <w:rPr>
          <w:sz w:val="24"/>
          <w:szCs w:val="24"/>
        </w:rPr>
      </w:pPr>
      <w:r>
        <w:rPr>
          <w:sz w:val="24"/>
          <w:szCs w:val="24"/>
        </w:rPr>
        <w:t>- покос сорной растительности на территории поселения – 14,9 тыс. рублей;</w:t>
      </w:r>
    </w:p>
    <w:p w:rsidR="004B70DA" w:rsidRDefault="004B70DA" w:rsidP="00753B8E">
      <w:pPr>
        <w:jc w:val="both"/>
        <w:rPr>
          <w:sz w:val="24"/>
          <w:szCs w:val="24"/>
        </w:rPr>
      </w:pPr>
      <w:r>
        <w:rPr>
          <w:sz w:val="24"/>
          <w:szCs w:val="24"/>
        </w:rPr>
        <w:t>- работы по благоустройству территории поселения – 18,1 тыс. рублей;</w:t>
      </w:r>
    </w:p>
    <w:p w:rsidR="004B70DA" w:rsidRDefault="004B70DA" w:rsidP="00753B8E">
      <w:pPr>
        <w:jc w:val="both"/>
        <w:rPr>
          <w:sz w:val="24"/>
          <w:szCs w:val="24"/>
        </w:rPr>
      </w:pPr>
      <w:r>
        <w:rPr>
          <w:sz w:val="24"/>
          <w:szCs w:val="24"/>
        </w:rPr>
        <w:t>- приобретение детской площадки – 48,0 тыс. рублей;</w:t>
      </w:r>
    </w:p>
    <w:p w:rsidR="004B70DA" w:rsidRDefault="004B70DA" w:rsidP="00753B8E">
      <w:pPr>
        <w:jc w:val="both"/>
        <w:rPr>
          <w:sz w:val="24"/>
          <w:szCs w:val="24"/>
        </w:rPr>
      </w:pPr>
      <w:r>
        <w:rPr>
          <w:sz w:val="24"/>
          <w:szCs w:val="24"/>
        </w:rPr>
        <w:t>- приобретение цветочной рассады – 7,0 тыс. рублей;</w:t>
      </w:r>
    </w:p>
    <w:p w:rsidR="004B70DA" w:rsidRDefault="004B70DA" w:rsidP="00753B8E">
      <w:pPr>
        <w:jc w:val="both"/>
        <w:rPr>
          <w:sz w:val="24"/>
          <w:szCs w:val="24"/>
        </w:rPr>
      </w:pPr>
      <w:r>
        <w:rPr>
          <w:sz w:val="24"/>
          <w:szCs w:val="24"/>
        </w:rPr>
        <w:t>- обрезка и удаление аварийных деревьев – 13,6 тыс. рублей;</w:t>
      </w:r>
    </w:p>
    <w:p w:rsidR="004B70DA" w:rsidRDefault="004B70DA" w:rsidP="00753B8E">
      <w:pPr>
        <w:jc w:val="both"/>
        <w:rPr>
          <w:sz w:val="24"/>
          <w:szCs w:val="24"/>
        </w:rPr>
      </w:pPr>
      <w:r>
        <w:rPr>
          <w:sz w:val="24"/>
          <w:szCs w:val="24"/>
        </w:rPr>
        <w:t>- уплата налога на имущество организаций – 2,1 тыс. рублей.</w:t>
      </w:r>
    </w:p>
    <w:p w:rsidR="004B70DA" w:rsidRDefault="004B70DA" w:rsidP="00753B8E">
      <w:pPr>
        <w:jc w:val="both"/>
        <w:rPr>
          <w:sz w:val="24"/>
          <w:szCs w:val="24"/>
          <w:lang w:eastAsia="ar-SA"/>
        </w:rPr>
      </w:pPr>
      <w:r>
        <w:rPr>
          <w:b/>
          <w:sz w:val="24"/>
          <w:szCs w:val="24"/>
        </w:rPr>
        <w:t xml:space="preserve">- </w:t>
      </w:r>
      <w:r>
        <w:rPr>
          <w:sz w:val="24"/>
          <w:szCs w:val="24"/>
        </w:rPr>
        <w:t>г</w:t>
      </w:r>
      <w:r w:rsidRPr="00553939">
        <w:rPr>
          <w:sz w:val="24"/>
          <w:szCs w:val="24"/>
        </w:rPr>
        <w:t>одовые плановые назначения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eastAsia="ar-SA"/>
        </w:rPr>
        <w:t xml:space="preserve">в рамках </w:t>
      </w:r>
      <w:r w:rsidRPr="003B7A92">
        <w:rPr>
          <w:sz w:val="24"/>
          <w:szCs w:val="24"/>
          <w:lang w:eastAsia="ar-SA"/>
        </w:rPr>
        <w:t>программы</w:t>
      </w:r>
      <w:r>
        <w:rPr>
          <w:sz w:val="24"/>
          <w:szCs w:val="24"/>
          <w:lang w:eastAsia="ar-SA"/>
        </w:rPr>
        <w:t xml:space="preserve"> «</w:t>
      </w:r>
      <w:r w:rsidRPr="00EC47B9">
        <w:rPr>
          <w:sz w:val="24"/>
          <w:szCs w:val="24"/>
          <w:lang w:eastAsia="ar-SA"/>
        </w:rPr>
        <w:t>Энергоэффективность и развитие энергетики</w:t>
      </w:r>
      <w:r>
        <w:rPr>
          <w:sz w:val="24"/>
          <w:szCs w:val="24"/>
          <w:lang w:eastAsia="ar-SA"/>
        </w:rPr>
        <w:t xml:space="preserve">» составляют </w:t>
      </w:r>
      <w:r>
        <w:rPr>
          <w:b/>
          <w:sz w:val="24"/>
          <w:szCs w:val="24"/>
          <w:lang w:eastAsia="ar-SA"/>
        </w:rPr>
        <w:t>20</w:t>
      </w:r>
      <w:r w:rsidRPr="00A409F3">
        <w:rPr>
          <w:b/>
          <w:sz w:val="24"/>
          <w:szCs w:val="24"/>
          <w:lang w:eastAsia="ar-SA"/>
        </w:rPr>
        <w:t>,0</w:t>
      </w:r>
      <w:r>
        <w:rPr>
          <w:sz w:val="24"/>
          <w:szCs w:val="24"/>
          <w:lang w:eastAsia="ar-SA"/>
        </w:rPr>
        <w:t xml:space="preserve"> тыс. рублей, кассовые расходы запланированы на 3 и 4 квартал текущего года.</w:t>
      </w:r>
    </w:p>
    <w:p w:rsidR="004B70DA" w:rsidRPr="00FF6067" w:rsidRDefault="004B70DA" w:rsidP="00753B8E">
      <w:pPr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По разделу </w:t>
      </w:r>
      <w:r w:rsidRPr="00A409F3">
        <w:rPr>
          <w:b/>
          <w:sz w:val="24"/>
          <w:szCs w:val="24"/>
          <w:lang w:eastAsia="ar-SA"/>
        </w:rPr>
        <w:t>«Охрана окружающей среды»</w:t>
      </w:r>
      <w:r>
        <w:rPr>
          <w:b/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  <w:t>г</w:t>
      </w:r>
      <w:r w:rsidRPr="00553939">
        <w:rPr>
          <w:sz w:val="24"/>
          <w:szCs w:val="24"/>
        </w:rPr>
        <w:t>одовые плановые назначения</w:t>
      </w:r>
      <w:r>
        <w:rPr>
          <w:sz w:val="24"/>
          <w:szCs w:val="24"/>
        </w:rPr>
        <w:t xml:space="preserve"> составляют </w:t>
      </w:r>
      <w:r w:rsidRPr="0044675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8,4</w:t>
      </w:r>
      <w:r>
        <w:rPr>
          <w:sz w:val="24"/>
          <w:szCs w:val="24"/>
        </w:rPr>
        <w:t xml:space="preserve"> тыс. рублей – средства муниципального района, которые направляются на утилизацию бытовых отходов, на свалках находящихся в собственности района, но расположенных на территории сельского поселения, кассовые расходы по данному разделу будут осуществлены в 3 и 4 кварталах текущего года.</w:t>
      </w:r>
    </w:p>
    <w:p w:rsidR="004B70DA" w:rsidRPr="005B1AEF" w:rsidRDefault="004B70DA" w:rsidP="001D422D">
      <w:pPr>
        <w:jc w:val="both"/>
        <w:rPr>
          <w:rFonts w:cs="Arial"/>
          <w:bCs/>
          <w:sz w:val="24"/>
          <w:szCs w:val="24"/>
        </w:rPr>
      </w:pPr>
      <w:r w:rsidRPr="00753B8E">
        <w:rPr>
          <w:sz w:val="24"/>
          <w:szCs w:val="24"/>
          <w:lang w:eastAsia="ar-SA"/>
        </w:rPr>
        <w:t xml:space="preserve">По разделу </w:t>
      </w:r>
      <w:r w:rsidRPr="00753B8E">
        <w:rPr>
          <w:b/>
          <w:sz w:val="24"/>
          <w:szCs w:val="24"/>
          <w:lang w:eastAsia="ar-SA"/>
        </w:rPr>
        <w:t>«Культура, кин</w:t>
      </w:r>
      <w:r>
        <w:rPr>
          <w:b/>
          <w:sz w:val="24"/>
          <w:szCs w:val="24"/>
          <w:lang w:eastAsia="ar-SA"/>
        </w:rPr>
        <w:t>ематография</w:t>
      </w:r>
      <w:r w:rsidRPr="00753B8E">
        <w:rPr>
          <w:b/>
          <w:sz w:val="24"/>
          <w:szCs w:val="24"/>
          <w:lang w:eastAsia="ar-SA"/>
        </w:rPr>
        <w:t xml:space="preserve">»  </w:t>
      </w:r>
      <w:r w:rsidRPr="00BB103B">
        <w:rPr>
          <w:sz w:val="24"/>
          <w:szCs w:val="24"/>
          <w:lang w:eastAsia="ar-SA"/>
        </w:rPr>
        <w:t>кассовые</w:t>
      </w:r>
      <w:r>
        <w:rPr>
          <w:b/>
          <w:sz w:val="24"/>
          <w:szCs w:val="24"/>
          <w:lang w:eastAsia="ar-SA"/>
        </w:rPr>
        <w:t xml:space="preserve"> </w:t>
      </w:r>
      <w:r w:rsidRPr="00A25D9A">
        <w:rPr>
          <w:sz w:val="24"/>
          <w:szCs w:val="24"/>
          <w:lang w:eastAsia="ar-SA"/>
        </w:rPr>
        <w:t xml:space="preserve">расходы </w:t>
      </w:r>
      <w:r>
        <w:rPr>
          <w:sz w:val="24"/>
          <w:szCs w:val="24"/>
          <w:lang w:eastAsia="ar-SA"/>
        </w:rPr>
        <w:t xml:space="preserve">в соответствии с муниципальной программой </w:t>
      </w:r>
      <w:r>
        <w:rPr>
          <w:sz w:val="24"/>
          <w:szCs w:val="24"/>
        </w:rPr>
        <w:t>«Развитие культуры</w:t>
      </w:r>
      <w:r w:rsidRPr="00A25D9A">
        <w:rPr>
          <w:sz w:val="24"/>
          <w:szCs w:val="24"/>
        </w:rPr>
        <w:t>»</w:t>
      </w:r>
      <w:r>
        <w:rPr>
          <w:sz w:val="24"/>
          <w:szCs w:val="24"/>
          <w:lang w:eastAsia="ar-SA"/>
        </w:rPr>
        <w:t xml:space="preserve"> </w:t>
      </w:r>
      <w:r>
        <w:rPr>
          <w:b/>
          <w:sz w:val="24"/>
          <w:szCs w:val="24"/>
          <w:lang w:eastAsia="ar-SA"/>
        </w:rPr>
        <w:t xml:space="preserve"> </w:t>
      </w:r>
      <w:r w:rsidRPr="00753B8E">
        <w:rPr>
          <w:sz w:val="24"/>
          <w:szCs w:val="24"/>
          <w:lang w:eastAsia="ar-SA"/>
        </w:rPr>
        <w:t xml:space="preserve">при годовом  плане </w:t>
      </w:r>
      <w:r>
        <w:rPr>
          <w:b/>
          <w:sz w:val="24"/>
          <w:szCs w:val="24"/>
          <w:lang w:eastAsia="ar-SA"/>
        </w:rPr>
        <w:t>4 627,2</w:t>
      </w:r>
      <w:r>
        <w:rPr>
          <w:sz w:val="24"/>
          <w:szCs w:val="24"/>
          <w:lang w:eastAsia="ar-SA"/>
        </w:rPr>
        <w:t xml:space="preserve"> тыс. руб.</w:t>
      </w:r>
      <w:r w:rsidRPr="00753B8E">
        <w:rPr>
          <w:sz w:val="24"/>
          <w:szCs w:val="24"/>
          <w:lang w:eastAsia="ar-SA"/>
        </w:rPr>
        <w:t xml:space="preserve"> составил</w:t>
      </w:r>
      <w:r>
        <w:rPr>
          <w:sz w:val="24"/>
          <w:szCs w:val="24"/>
          <w:lang w:eastAsia="ar-SA"/>
        </w:rPr>
        <w:t xml:space="preserve">и </w:t>
      </w:r>
      <w:r>
        <w:rPr>
          <w:b/>
          <w:sz w:val="24"/>
          <w:szCs w:val="24"/>
          <w:lang w:eastAsia="ar-SA"/>
        </w:rPr>
        <w:t>2 024,6</w:t>
      </w:r>
      <w:r>
        <w:rPr>
          <w:sz w:val="24"/>
          <w:szCs w:val="24"/>
          <w:lang w:eastAsia="ar-SA"/>
        </w:rPr>
        <w:t xml:space="preserve"> тыс. руб. или 43,8</w:t>
      </w:r>
      <w:r w:rsidRPr="00753B8E">
        <w:rPr>
          <w:sz w:val="24"/>
          <w:szCs w:val="24"/>
          <w:lang w:eastAsia="ar-SA"/>
        </w:rPr>
        <w:t xml:space="preserve">%. </w:t>
      </w:r>
    </w:p>
    <w:p w:rsidR="004B70DA" w:rsidRDefault="004B70DA" w:rsidP="005B1AEF">
      <w:pPr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Из них:  </w:t>
      </w:r>
    </w:p>
    <w:p w:rsidR="004B70DA" w:rsidRDefault="004B70DA" w:rsidP="005B1AEF">
      <w:pPr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- расходы в рамках </w:t>
      </w:r>
      <w:r w:rsidRPr="003B7A92">
        <w:rPr>
          <w:sz w:val="24"/>
          <w:szCs w:val="24"/>
          <w:lang w:eastAsia="ar-SA"/>
        </w:rPr>
        <w:t>подпрограммы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  <w:t>«Библиотечное обслуживание</w:t>
      </w:r>
      <w:r w:rsidRPr="00A25D9A">
        <w:rPr>
          <w:sz w:val="24"/>
          <w:szCs w:val="24"/>
        </w:rPr>
        <w:t>»</w:t>
      </w:r>
      <w:r>
        <w:rPr>
          <w:sz w:val="24"/>
          <w:szCs w:val="24"/>
        </w:rPr>
        <w:t>:</w:t>
      </w:r>
      <w:r w:rsidRPr="00A25D9A">
        <w:rPr>
          <w:sz w:val="24"/>
          <w:szCs w:val="24"/>
          <w:lang w:eastAsia="ar-SA"/>
        </w:rPr>
        <w:t xml:space="preserve">  </w:t>
      </w:r>
      <w:r>
        <w:rPr>
          <w:sz w:val="24"/>
          <w:szCs w:val="24"/>
          <w:lang w:eastAsia="ar-SA"/>
        </w:rPr>
        <w:t xml:space="preserve">при годовом плане </w:t>
      </w:r>
      <w:r>
        <w:rPr>
          <w:b/>
          <w:sz w:val="24"/>
          <w:szCs w:val="24"/>
          <w:lang w:eastAsia="ar-SA"/>
        </w:rPr>
        <w:t xml:space="preserve">1 011,5 </w:t>
      </w:r>
      <w:r>
        <w:rPr>
          <w:sz w:val="24"/>
          <w:szCs w:val="24"/>
          <w:lang w:eastAsia="ar-SA"/>
        </w:rPr>
        <w:t>тыс. рублей</w:t>
      </w:r>
      <w:r w:rsidRPr="00A25D9A">
        <w:rPr>
          <w:sz w:val="24"/>
          <w:szCs w:val="24"/>
          <w:lang w:eastAsia="ar-SA"/>
        </w:rPr>
        <w:t xml:space="preserve">   </w:t>
      </w:r>
      <w:r>
        <w:rPr>
          <w:sz w:val="24"/>
          <w:szCs w:val="24"/>
          <w:lang w:eastAsia="ar-SA"/>
        </w:rPr>
        <w:t xml:space="preserve">исполнение составило </w:t>
      </w:r>
      <w:r>
        <w:rPr>
          <w:b/>
          <w:sz w:val="24"/>
          <w:szCs w:val="24"/>
          <w:lang w:eastAsia="ar-SA"/>
        </w:rPr>
        <w:t>468,5</w:t>
      </w:r>
      <w:r w:rsidRPr="00A25D9A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тыс. рублей</w:t>
      </w:r>
      <w:r w:rsidRPr="00A25D9A">
        <w:rPr>
          <w:sz w:val="24"/>
          <w:szCs w:val="24"/>
          <w:lang w:eastAsia="ar-SA"/>
        </w:rPr>
        <w:t xml:space="preserve">   </w:t>
      </w:r>
      <w:r>
        <w:rPr>
          <w:sz w:val="24"/>
          <w:szCs w:val="24"/>
          <w:lang w:eastAsia="ar-SA"/>
        </w:rPr>
        <w:t>или 46,3 процентов;</w:t>
      </w:r>
      <w:r w:rsidRPr="00A25D9A">
        <w:rPr>
          <w:sz w:val="24"/>
          <w:szCs w:val="24"/>
          <w:lang w:eastAsia="ar-SA"/>
        </w:rPr>
        <w:t xml:space="preserve">                             </w:t>
      </w:r>
      <w:r>
        <w:rPr>
          <w:sz w:val="24"/>
          <w:szCs w:val="24"/>
          <w:lang w:eastAsia="ar-SA"/>
        </w:rPr>
        <w:t xml:space="preserve">                                                                                                                        - расходы в рамках </w:t>
      </w:r>
      <w:r w:rsidRPr="003B7A92">
        <w:rPr>
          <w:sz w:val="24"/>
          <w:szCs w:val="24"/>
          <w:lang w:eastAsia="ar-SA"/>
        </w:rPr>
        <w:t>подпрограммы</w:t>
      </w:r>
      <w:r>
        <w:rPr>
          <w:sz w:val="24"/>
          <w:szCs w:val="24"/>
          <w:lang w:eastAsia="ar-SA"/>
        </w:rPr>
        <w:t xml:space="preserve"> </w:t>
      </w:r>
      <w:r w:rsidRPr="00A25D9A">
        <w:rPr>
          <w:sz w:val="24"/>
          <w:szCs w:val="24"/>
        </w:rPr>
        <w:t>«</w:t>
      </w:r>
      <w:r>
        <w:rPr>
          <w:color w:val="000000"/>
          <w:sz w:val="24"/>
          <w:szCs w:val="24"/>
        </w:rPr>
        <w:t>Организация досуга»:</w:t>
      </w:r>
      <w:r>
        <w:rPr>
          <w:color w:val="000000"/>
          <w:sz w:val="28"/>
          <w:szCs w:val="28"/>
        </w:rPr>
        <w:t xml:space="preserve"> </w:t>
      </w:r>
      <w:r>
        <w:rPr>
          <w:sz w:val="24"/>
          <w:szCs w:val="24"/>
          <w:lang w:eastAsia="ar-SA"/>
        </w:rPr>
        <w:t xml:space="preserve">при годовом плане </w:t>
      </w:r>
      <w:r>
        <w:rPr>
          <w:b/>
          <w:sz w:val="24"/>
          <w:szCs w:val="24"/>
          <w:lang w:eastAsia="ar-SA"/>
        </w:rPr>
        <w:t xml:space="preserve">3 615,7 </w:t>
      </w:r>
      <w:r>
        <w:rPr>
          <w:sz w:val="24"/>
          <w:szCs w:val="24"/>
          <w:lang w:eastAsia="ar-SA"/>
        </w:rPr>
        <w:t xml:space="preserve">тыс. рублей исполнение  </w:t>
      </w:r>
      <w:r w:rsidRPr="00730DDC">
        <w:rPr>
          <w:sz w:val="24"/>
          <w:szCs w:val="24"/>
          <w:lang w:eastAsia="ar-SA"/>
        </w:rPr>
        <w:t xml:space="preserve">составляет </w:t>
      </w:r>
      <w:r>
        <w:rPr>
          <w:b/>
          <w:sz w:val="24"/>
          <w:szCs w:val="24"/>
          <w:lang w:eastAsia="ar-SA"/>
        </w:rPr>
        <w:t>1 556,1</w:t>
      </w:r>
      <w:r w:rsidRPr="00730DDC">
        <w:rPr>
          <w:b/>
          <w:sz w:val="24"/>
          <w:szCs w:val="24"/>
          <w:lang w:eastAsia="ar-SA"/>
        </w:rPr>
        <w:t xml:space="preserve"> </w:t>
      </w:r>
      <w:r w:rsidRPr="00730DDC">
        <w:rPr>
          <w:sz w:val="24"/>
          <w:szCs w:val="24"/>
          <w:lang w:eastAsia="ar-SA"/>
        </w:rPr>
        <w:t>тыс. рублей</w:t>
      </w:r>
      <w:r>
        <w:rPr>
          <w:sz w:val="24"/>
          <w:szCs w:val="24"/>
          <w:lang w:eastAsia="ar-SA"/>
        </w:rPr>
        <w:t xml:space="preserve"> или 43,0 процентов.</w:t>
      </w:r>
    </w:p>
    <w:p w:rsidR="004B70DA" w:rsidRDefault="004B70DA" w:rsidP="00446750">
      <w:pPr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По разделу </w:t>
      </w:r>
      <w:r>
        <w:rPr>
          <w:b/>
          <w:sz w:val="24"/>
          <w:szCs w:val="24"/>
          <w:lang w:eastAsia="ar-SA"/>
        </w:rPr>
        <w:t>«Ф</w:t>
      </w:r>
      <w:r w:rsidRPr="008A3585">
        <w:rPr>
          <w:b/>
          <w:sz w:val="24"/>
          <w:szCs w:val="24"/>
          <w:lang w:eastAsia="ar-SA"/>
        </w:rPr>
        <w:t>изическая культура и спорт»</w:t>
      </w:r>
      <w:r>
        <w:rPr>
          <w:sz w:val="24"/>
          <w:szCs w:val="24"/>
          <w:lang w:eastAsia="ar-SA"/>
        </w:rPr>
        <w:t xml:space="preserve"> кассовые </w:t>
      </w:r>
      <w:r w:rsidRPr="00A25D9A">
        <w:rPr>
          <w:sz w:val="24"/>
          <w:szCs w:val="24"/>
          <w:lang w:eastAsia="ar-SA"/>
        </w:rPr>
        <w:t xml:space="preserve">расходы </w:t>
      </w:r>
      <w:r>
        <w:rPr>
          <w:sz w:val="24"/>
          <w:szCs w:val="24"/>
          <w:lang w:eastAsia="ar-SA"/>
        </w:rPr>
        <w:t xml:space="preserve">в соответствии с муниципальной программой </w:t>
      </w:r>
      <w:r w:rsidRPr="00A25D9A">
        <w:rPr>
          <w:sz w:val="24"/>
          <w:szCs w:val="24"/>
        </w:rPr>
        <w:t xml:space="preserve">«Развитие физической </w:t>
      </w:r>
      <w:r>
        <w:rPr>
          <w:sz w:val="24"/>
          <w:szCs w:val="24"/>
        </w:rPr>
        <w:t>культуры и спорта</w:t>
      </w:r>
      <w:r w:rsidRPr="00A25D9A">
        <w:rPr>
          <w:sz w:val="24"/>
          <w:szCs w:val="24"/>
        </w:rPr>
        <w:t>»</w:t>
      </w:r>
      <w:r>
        <w:rPr>
          <w:sz w:val="24"/>
          <w:szCs w:val="24"/>
        </w:rPr>
        <w:t xml:space="preserve"> составили – </w:t>
      </w:r>
      <w:r>
        <w:rPr>
          <w:b/>
          <w:sz w:val="24"/>
          <w:szCs w:val="24"/>
        </w:rPr>
        <w:t>4</w:t>
      </w:r>
      <w:r w:rsidRPr="00A95D3B">
        <w:rPr>
          <w:b/>
          <w:sz w:val="24"/>
          <w:szCs w:val="24"/>
        </w:rPr>
        <w:t>,3</w:t>
      </w:r>
      <w:r>
        <w:rPr>
          <w:sz w:val="24"/>
          <w:szCs w:val="24"/>
        </w:rPr>
        <w:t xml:space="preserve"> тыс. рублей при годовом плане </w:t>
      </w:r>
      <w:r>
        <w:rPr>
          <w:b/>
          <w:sz w:val="24"/>
          <w:szCs w:val="24"/>
        </w:rPr>
        <w:t>20,0</w:t>
      </w:r>
      <w:r>
        <w:rPr>
          <w:sz w:val="24"/>
          <w:szCs w:val="24"/>
        </w:rPr>
        <w:t xml:space="preserve"> тыс. рублей или 21,5 процентов.</w:t>
      </w:r>
    </w:p>
    <w:p w:rsidR="004B70DA" w:rsidRDefault="004B70DA" w:rsidP="00446750">
      <w:pPr>
        <w:rPr>
          <w:sz w:val="24"/>
          <w:szCs w:val="24"/>
        </w:rPr>
      </w:pPr>
    </w:p>
    <w:p w:rsidR="004B70DA" w:rsidRPr="00C4202E" w:rsidRDefault="004B70DA" w:rsidP="00446750">
      <w:pPr>
        <w:rPr>
          <w:sz w:val="24"/>
          <w:szCs w:val="24"/>
        </w:rPr>
      </w:pPr>
    </w:p>
    <w:p w:rsidR="004B70DA" w:rsidRPr="00072471" w:rsidRDefault="004B70DA" w:rsidP="0050223F">
      <w:pPr>
        <w:tabs>
          <w:tab w:val="left" w:pos="1440"/>
        </w:tabs>
        <w:ind w:left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Pr="00072471">
        <w:rPr>
          <w:b/>
          <w:sz w:val="24"/>
          <w:szCs w:val="24"/>
        </w:rPr>
        <w:t>ОБЩИЕ  ВОПРОСЫ:</w:t>
      </w:r>
    </w:p>
    <w:p w:rsidR="004B70DA" w:rsidRPr="00072471" w:rsidRDefault="004B70DA" w:rsidP="0050223F">
      <w:pPr>
        <w:tabs>
          <w:tab w:val="left" w:pos="1440"/>
        </w:tabs>
        <w:ind w:left="720"/>
        <w:jc w:val="both"/>
        <w:rPr>
          <w:b/>
          <w:sz w:val="24"/>
          <w:szCs w:val="24"/>
        </w:rPr>
      </w:pPr>
    </w:p>
    <w:p w:rsidR="004B70DA" w:rsidRPr="00072471" w:rsidRDefault="004B70DA" w:rsidP="0050223F">
      <w:pPr>
        <w:tabs>
          <w:tab w:val="left" w:pos="1440"/>
        </w:tabs>
        <w:ind w:left="720"/>
        <w:jc w:val="both"/>
        <w:rPr>
          <w:sz w:val="24"/>
          <w:szCs w:val="24"/>
        </w:rPr>
      </w:pPr>
      <w:r w:rsidRPr="00072471">
        <w:rPr>
          <w:sz w:val="24"/>
          <w:szCs w:val="24"/>
        </w:rPr>
        <w:t xml:space="preserve">  1. Выдано справ</w:t>
      </w:r>
      <w:r>
        <w:rPr>
          <w:sz w:val="24"/>
          <w:szCs w:val="24"/>
        </w:rPr>
        <w:t>ок различного характера  – 1489</w:t>
      </w:r>
      <w:r w:rsidRPr="00072471">
        <w:rPr>
          <w:sz w:val="24"/>
          <w:szCs w:val="24"/>
        </w:rPr>
        <w:t xml:space="preserve"> шт.</w:t>
      </w:r>
    </w:p>
    <w:p w:rsidR="004B70DA" w:rsidRPr="00072471" w:rsidRDefault="004B70DA" w:rsidP="0050223F">
      <w:pPr>
        <w:tabs>
          <w:tab w:val="left" w:pos="720"/>
        </w:tabs>
        <w:ind w:left="720"/>
        <w:jc w:val="both"/>
        <w:rPr>
          <w:sz w:val="24"/>
          <w:szCs w:val="24"/>
        </w:rPr>
      </w:pPr>
      <w:r w:rsidRPr="00072471">
        <w:rPr>
          <w:sz w:val="24"/>
          <w:szCs w:val="24"/>
        </w:rPr>
        <w:t xml:space="preserve">  2. Выполнено нотариальных действий –</w:t>
      </w:r>
      <w:r>
        <w:rPr>
          <w:sz w:val="24"/>
          <w:szCs w:val="24"/>
        </w:rPr>
        <w:t xml:space="preserve"> 68</w:t>
      </w:r>
    </w:p>
    <w:p w:rsidR="004B70DA" w:rsidRPr="00072471" w:rsidRDefault="004B70DA" w:rsidP="0050223F">
      <w:pPr>
        <w:jc w:val="both"/>
        <w:rPr>
          <w:sz w:val="24"/>
          <w:szCs w:val="24"/>
          <w:lang w:eastAsia="ar-SA"/>
        </w:rPr>
      </w:pPr>
      <w:r w:rsidRPr="0007247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</w:t>
      </w:r>
      <w:r w:rsidRPr="00072471">
        <w:rPr>
          <w:sz w:val="24"/>
          <w:szCs w:val="24"/>
        </w:rPr>
        <w:t>3. Прием граждан Главой Алексеев</w:t>
      </w:r>
      <w:r>
        <w:rPr>
          <w:sz w:val="24"/>
          <w:szCs w:val="24"/>
        </w:rPr>
        <w:t>ского   сельского поселения – 14</w:t>
      </w:r>
      <w:r w:rsidRPr="00072471">
        <w:rPr>
          <w:sz w:val="24"/>
          <w:szCs w:val="24"/>
        </w:rPr>
        <w:t xml:space="preserve"> чел.</w:t>
      </w:r>
    </w:p>
    <w:p w:rsidR="004B70DA" w:rsidRDefault="004B70DA" w:rsidP="0050223F">
      <w:pPr>
        <w:spacing w:line="200" w:lineRule="atLeast"/>
        <w:rPr>
          <w:i/>
          <w:sz w:val="24"/>
          <w:szCs w:val="24"/>
          <w:u w:val="single"/>
        </w:rPr>
      </w:pPr>
    </w:p>
    <w:p w:rsidR="004B70DA" w:rsidRDefault="004B70DA" w:rsidP="0050223F">
      <w:pPr>
        <w:spacing w:line="200" w:lineRule="atLeast"/>
        <w:rPr>
          <w:i/>
          <w:sz w:val="24"/>
          <w:szCs w:val="24"/>
          <w:u w:val="single"/>
        </w:rPr>
      </w:pPr>
    </w:p>
    <w:p w:rsidR="004B70DA" w:rsidRDefault="004B70DA" w:rsidP="0050223F">
      <w:pPr>
        <w:spacing w:line="200" w:lineRule="atLeast"/>
        <w:rPr>
          <w:i/>
          <w:sz w:val="24"/>
          <w:szCs w:val="24"/>
          <w:u w:val="single"/>
        </w:rPr>
      </w:pPr>
    </w:p>
    <w:p w:rsidR="004B70DA" w:rsidRDefault="004B70DA" w:rsidP="0050223F">
      <w:pPr>
        <w:spacing w:line="200" w:lineRule="atLeast"/>
        <w:rPr>
          <w:i/>
          <w:sz w:val="24"/>
          <w:szCs w:val="24"/>
          <w:u w:val="single"/>
        </w:rPr>
      </w:pPr>
    </w:p>
    <w:p w:rsidR="004B70DA" w:rsidRDefault="004B70DA" w:rsidP="0050223F">
      <w:pPr>
        <w:spacing w:line="200" w:lineRule="atLeast"/>
        <w:rPr>
          <w:i/>
          <w:sz w:val="24"/>
          <w:szCs w:val="24"/>
          <w:u w:val="single"/>
        </w:rPr>
      </w:pPr>
    </w:p>
    <w:p w:rsidR="004B70DA" w:rsidRPr="00072471" w:rsidRDefault="004B70DA" w:rsidP="0050223F">
      <w:pPr>
        <w:tabs>
          <w:tab w:val="left" w:pos="3285"/>
        </w:tabs>
        <w:rPr>
          <w:sz w:val="24"/>
          <w:szCs w:val="24"/>
        </w:rPr>
      </w:pPr>
      <w:r w:rsidRPr="00072471">
        <w:rPr>
          <w:sz w:val="24"/>
          <w:szCs w:val="24"/>
        </w:rPr>
        <w:t>Глава Алексеевского                                              Т.М.Шахназарян</w:t>
      </w:r>
    </w:p>
    <w:p w:rsidR="004B70DA" w:rsidRPr="00072471" w:rsidRDefault="004B70DA" w:rsidP="0050223F">
      <w:pPr>
        <w:tabs>
          <w:tab w:val="left" w:pos="3285"/>
        </w:tabs>
        <w:rPr>
          <w:sz w:val="24"/>
          <w:szCs w:val="24"/>
        </w:rPr>
      </w:pPr>
      <w:r w:rsidRPr="00072471">
        <w:rPr>
          <w:sz w:val="24"/>
          <w:szCs w:val="24"/>
        </w:rPr>
        <w:t xml:space="preserve">сельского поселения </w:t>
      </w:r>
    </w:p>
    <w:p w:rsidR="004B70DA" w:rsidRPr="0093569F" w:rsidRDefault="004B70DA" w:rsidP="00863948">
      <w:pPr>
        <w:tabs>
          <w:tab w:val="center" w:pos="5340"/>
        </w:tabs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4B70DA" w:rsidRPr="0093569F" w:rsidSect="00BA2C46">
      <w:footerReference w:type="even" r:id="rId7"/>
      <w:footerReference w:type="default" r:id="rId8"/>
      <w:pgSz w:w="11907" w:h="16840" w:code="9"/>
      <w:pgMar w:top="510" w:right="992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70DA" w:rsidRDefault="004B70DA">
      <w:r>
        <w:separator/>
      </w:r>
    </w:p>
  </w:endnote>
  <w:endnote w:type="continuationSeparator" w:id="1">
    <w:p w:rsidR="004B70DA" w:rsidRDefault="004B7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DA" w:rsidRDefault="004B70DA" w:rsidP="009238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B70DA" w:rsidRDefault="004B70DA" w:rsidP="0092389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0DA" w:rsidRDefault="004B70DA" w:rsidP="0092389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B70DA" w:rsidRDefault="004B70DA" w:rsidP="0092389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70DA" w:rsidRDefault="004B70DA">
      <w:r>
        <w:separator/>
      </w:r>
    </w:p>
  </w:footnote>
  <w:footnote w:type="continuationSeparator" w:id="1">
    <w:p w:rsidR="004B70DA" w:rsidRDefault="004B70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1">
    <w:nsid w:val="70E37327"/>
    <w:multiLevelType w:val="singleLevel"/>
    <w:tmpl w:val="E81893EC"/>
    <w:lvl w:ilvl="0">
      <w:start w:val="1"/>
      <w:numFmt w:val="decimal"/>
      <w:lvlText w:val="%1."/>
      <w:legacy w:legacy="1" w:legacySpace="120" w:legacyIndent="360"/>
      <w:lvlJc w:val="left"/>
      <w:pPr>
        <w:ind w:left="1069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92A"/>
    <w:rsid w:val="0000553D"/>
    <w:rsid w:val="00010B63"/>
    <w:rsid w:val="0002642A"/>
    <w:rsid w:val="0003562B"/>
    <w:rsid w:val="00035FF0"/>
    <w:rsid w:val="00045B24"/>
    <w:rsid w:val="0005311C"/>
    <w:rsid w:val="00061B1A"/>
    <w:rsid w:val="00064A05"/>
    <w:rsid w:val="00066A8A"/>
    <w:rsid w:val="00067C8C"/>
    <w:rsid w:val="00072471"/>
    <w:rsid w:val="0007688D"/>
    <w:rsid w:val="000814EF"/>
    <w:rsid w:val="00081DEF"/>
    <w:rsid w:val="00085FBE"/>
    <w:rsid w:val="00090916"/>
    <w:rsid w:val="00092A51"/>
    <w:rsid w:val="000A3CB6"/>
    <w:rsid w:val="000A6083"/>
    <w:rsid w:val="000C10DF"/>
    <w:rsid w:val="000C67DF"/>
    <w:rsid w:val="000E4216"/>
    <w:rsid w:val="000E5265"/>
    <w:rsid w:val="000E6BF2"/>
    <w:rsid w:val="000F4AA9"/>
    <w:rsid w:val="000F555B"/>
    <w:rsid w:val="00100555"/>
    <w:rsid w:val="00115E31"/>
    <w:rsid w:val="00120C4D"/>
    <w:rsid w:val="00121A6A"/>
    <w:rsid w:val="0013251B"/>
    <w:rsid w:val="0014157A"/>
    <w:rsid w:val="00143B73"/>
    <w:rsid w:val="00146267"/>
    <w:rsid w:val="001510FE"/>
    <w:rsid w:val="00151EC8"/>
    <w:rsid w:val="00152CD0"/>
    <w:rsid w:val="00156ED2"/>
    <w:rsid w:val="001643BB"/>
    <w:rsid w:val="00165100"/>
    <w:rsid w:val="00165349"/>
    <w:rsid w:val="0016662B"/>
    <w:rsid w:val="001678E9"/>
    <w:rsid w:val="00170F05"/>
    <w:rsid w:val="00173561"/>
    <w:rsid w:val="00183ED1"/>
    <w:rsid w:val="00184C58"/>
    <w:rsid w:val="00186F7B"/>
    <w:rsid w:val="00191B62"/>
    <w:rsid w:val="001929B0"/>
    <w:rsid w:val="00195925"/>
    <w:rsid w:val="001A06A0"/>
    <w:rsid w:val="001A16EB"/>
    <w:rsid w:val="001B2B27"/>
    <w:rsid w:val="001B41BA"/>
    <w:rsid w:val="001B7C9D"/>
    <w:rsid w:val="001D422D"/>
    <w:rsid w:val="001D774E"/>
    <w:rsid w:val="001E0418"/>
    <w:rsid w:val="001E13E3"/>
    <w:rsid w:val="001F3122"/>
    <w:rsid w:val="001F6CAB"/>
    <w:rsid w:val="002065D9"/>
    <w:rsid w:val="00213F66"/>
    <w:rsid w:val="00230263"/>
    <w:rsid w:val="0023224D"/>
    <w:rsid w:val="002379EF"/>
    <w:rsid w:val="002439A1"/>
    <w:rsid w:val="002465B5"/>
    <w:rsid w:val="0024752E"/>
    <w:rsid w:val="00256623"/>
    <w:rsid w:val="002607B4"/>
    <w:rsid w:val="00265ED5"/>
    <w:rsid w:val="002662D5"/>
    <w:rsid w:val="00266543"/>
    <w:rsid w:val="0027034A"/>
    <w:rsid w:val="002739CD"/>
    <w:rsid w:val="0028299A"/>
    <w:rsid w:val="002922F5"/>
    <w:rsid w:val="002A2962"/>
    <w:rsid w:val="002A5357"/>
    <w:rsid w:val="002B429A"/>
    <w:rsid w:val="002C0014"/>
    <w:rsid w:val="002C2BE1"/>
    <w:rsid w:val="002C452B"/>
    <w:rsid w:val="002C6414"/>
    <w:rsid w:val="002C7600"/>
    <w:rsid w:val="002D1AF9"/>
    <w:rsid w:val="002E0F29"/>
    <w:rsid w:val="002E7170"/>
    <w:rsid w:val="002F0D1A"/>
    <w:rsid w:val="002F4E5D"/>
    <w:rsid w:val="002F57E8"/>
    <w:rsid w:val="003002E8"/>
    <w:rsid w:val="00310B59"/>
    <w:rsid w:val="00314F57"/>
    <w:rsid w:val="00324E4E"/>
    <w:rsid w:val="00352524"/>
    <w:rsid w:val="00357829"/>
    <w:rsid w:val="00360E33"/>
    <w:rsid w:val="00362E7E"/>
    <w:rsid w:val="00370CFF"/>
    <w:rsid w:val="003714CA"/>
    <w:rsid w:val="003743FF"/>
    <w:rsid w:val="003822BC"/>
    <w:rsid w:val="00384DFD"/>
    <w:rsid w:val="00390F61"/>
    <w:rsid w:val="0039540C"/>
    <w:rsid w:val="00397446"/>
    <w:rsid w:val="00397619"/>
    <w:rsid w:val="003B112F"/>
    <w:rsid w:val="003B78D7"/>
    <w:rsid w:val="003B7A92"/>
    <w:rsid w:val="003C58B9"/>
    <w:rsid w:val="003D22A4"/>
    <w:rsid w:val="003D65E2"/>
    <w:rsid w:val="003E098B"/>
    <w:rsid w:val="003E4956"/>
    <w:rsid w:val="003E4B2F"/>
    <w:rsid w:val="003E5908"/>
    <w:rsid w:val="003F2865"/>
    <w:rsid w:val="003F50DF"/>
    <w:rsid w:val="00400241"/>
    <w:rsid w:val="004024CC"/>
    <w:rsid w:val="0040465B"/>
    <w:rsid w:val="00406F6F"/>
    <w:rsid w:val="0041089F"/>
    <w:rsid w:val="00411B31"/>
    <w:rsid w:val="00416493"/>
    <w:rsid w:val="0042015E"/>
    <w:rsid w:val="0042088C"/>
    <w:rsid w:val="004401B3"/>
    <w:rsid w:val="00442091"/>
    <w:rsid w:val="00445E5C"/>
    <w:rsid w:val="00446750"/>
    <w:rsid w:val="0045300C"/>
    <w:rsid w:val="00453E51"/>
    <w:rsid w:val="0045427E"/>
    <w:rsid w:val="004572D6"/>
    <w:rsid w:val="00460E48"/>
    <w:rsid w:val="00462A1E"/>
    <w:rsid w:val="00463F20"/>
    <w:rsid w:val="0046716F"/>
    <w:rsid w:val="00471219"/>
    <w:rsid w:val="00471838"/>
    <w:rsid w:val="00476E0D"/>
    <w:rsid w:val="0048116D"/>
    <w:rsid w:val="0048353F"/>
    <w:rsid w:val="00483D4E"/>
    <w:rsid w:val="00486599"/>
    <w:rsid w:val="004868DE"/>
    <w:rsid w:val="00492767"/>
    <w:rsid w:val="004B4D03"/>
    <w:rsid w:val="004B6B02"/>
    <w:rsid w:val="004B70DA"/>
    <w:rsid w:val="004C3C49"/>
    <w:rsid w:val="004C58B8"/>
    <w:rsid w:val="004C7ED7"/>
    <w:rsid w:val="004D05DC"/>
    <w:rsid w:val="004D2463"/>
    <w:rsid w:val="004D287B"/>
    <w:rsid w:val="004D58F2"/>
    <w:rsid w:val="004E3C88"/>
    <w:rsid w:val="004F747A"/>
    <w:rsid w:val="0050223F"/>
    <w:rsid w:val="0050435C"/>
    <w:rsid w:val="00506A2D"/>
    <w:rsid w:val="005105B2"/>
    <w:rsid w:val="0051279E"/>
    <w:rsid w:val="005249D3"/>
    <w:rsid w:val="00527F24"/>
    <w:rsid w:val="00553939"/>
    <w:rsid w:val="005602EA"/>
    <w:rsid w:val="00570BC5"/>
    <w:rsid w:val="00572B5B"/>
    <w:rsid w:val="00577C86"/>
    <w:rsid w:val="00593BE8"/>
    <w:rsid w:val="0059458F"/>
    <w:rsid w:val="00594FD9"/>
    <w:rsid w:val="005A1597"/>
    <w:rsid w:val="005B1AEF"/>
    <w:rsid w:val="005B50E6"/>
    <w:rsid w:val="005C006E"/>
    <w:rsid w:val="005C68B1"/>
    <w:rsid w:val="005D0938"/>
    <w:rsid w:val="005D41C0"/>
    <w:rsid w:val="005E3FD7"/>
    <w:rsid w:val="005F095E"/>
    <w:rsid w:val="005F176A"/>
    <w:rsid w:val="005F498D"/>
    <w:rsid w:val="00606E38"/>
    <w:rsid w:val="006120EF"/>
    <w:rsid w:val="006151C3"/>
    <w:rsid w:val="00620C4A"/>
    <w:rsid w:val="00622149"/>
    <w:rsid w:val="00626E91"/>
    <w:rsid w:val="0063250F"/>
    <w:rsid w:val="006403A7"/>
    <w:rsid w:val="00640B2B"/>
    <w:rsid w:val="00646C67"/>
    <w:rsid w:val="00651633"/>
    <w:rsid w:val="00651E96"/>
    <w:rsid w:val="0065742B"/>
    <w:rsid w:val="00660EAB"/>
    <w:rsid w:val="0067340E"/>
    <w:rsid w:val="00675FB3"/>
    <w:rsid w:val="0068425F"/>
    <w:rsid w:val="0069319B"/>
    <w:rsid w:val="006934D8"/>
    <w:rsid w:val="00697CD2"/>
    <w:rsid w:val="006A0821"/>
    <w:rsid w:val="006A19A5"/>
    <w:rsid w:val="006A71FE"/>
    <w:rsid w:val="006B2A8F"/>
    <w:rsid w:val="006C4298"/>
    <w:rsid w:val="006D5162"/>
    <w:rsid w:val="006D66DC"/>
    <w:rsid w:val="006E3120"/>
    <w:rsid w:val="006F26F8"/>
    <w:rsid w:val="006F4CD7"/>
    <w:rsid w:val="006F737F"/>
    <w:rsid w:val="00701070"/>
    <w:rsid w:val="00707164"/>
    <w:rsid w:val="007074F4"/>
    <w:rsid w:val="007174F3"/>
    <w:rsid w:val="00725A71"/>
    <w:rsid w:val="00730DDC"/>
    <w:rsid w:val="0073402F"/>
    <w:rsid w:val="007344AC"/>
    <w:rsid w:val="00742391"/>
    <w:rsid w:val="0074387D"/>
    <w:rsid w:val="00745CAC"/>
    <w:rsid w:val="00752E6E"/>
    <w:rsid w:val="00753B8E"/>
    <w:rsid w:val="00756E07"/>
    <w:rsid w:val="00761B6D"/>
    <w:rsid w:val="00767981"/>
    <w:rsid w:val="00767D64"/>
    <w:rsid w:val="00771F3C"/>
    <w:rsid w:val="00772893"/>
    <w:rsid w:val="00776012"/>
    <w:rsid w:val="007762FE"/>
    <w:rsid w:val="00784395"/>
    <w:rsid w:val="00785127"/>
    <w:rsid w:val="00785323"/>
    <w:rsid w:val="007872EC"/>
    <w:rsid w:val="007924B8"/>
    <w:rsid w:val="00797268"/>
    <w:rsid w:val="007A4390"/>
    <w:rsid w:val="007C4103"/>
    <w:rsid w:val="007D3759"/>
    <w:rsid w:val="007E52A3"/>
    <w:rsid w:val="007E7F74"/>
    <w:rsid w:val="007F31A2"/>
    <w:rsid w:val="007F5686"/>
    <w:rsid w:val="00803909"/>
    <w:rsid w:val="00805552"/>
    <w:rsid w:val="0081009F"/>
    <w:rsid w:val="00812AAE"/>
    <w:rsid w:val="008141B7"/>
    <w:rsid w:val="0081494A"/>
    <w:rsid w:val="0081592A"/>
    <w:rsid w:val="00816327"/>
    <w:rsid w:val="00816D17"/>
    <w:rsid w:val="00817FCA"/>
    <w:rsid w:val="00853D4E"/>
    <w:rsid w:val="0085448F"/>
    <w:rsid w:val="00856DE9"/>
    <w:rsid w:val="00860393"/>
    <w:rsid w:val="00863948"/>
    <w:rsid w:val="008747D2"/>
    <w:rsid w:val="00894349"/>
    <w:rsid w:val="00896AFF"/>
    <w:rsid w:val="008A2BCF"/>
    <w:rsid w:val="008A3585"/>
    <w:rsid w:val="008A4392"/>
    <w:rsid w:val="008A49CD"/>
    <w:rsid w:val="008B0707"/>
    <w:rsid w:val="008B21D4"/>
    <w:rsid w:val="008C718D"/>
    <w:rsid w:val="008D723F"/>
    <w:rsid w:val="008D7AC3"/>
    <w:rsid w:val="008D7F3F"/>
    <w:rsid w:val="008E1F08"/>
    <w:rsid w:val="008E4148"/>
    <w:rsid w:val="008F0064"/>
    <w:rsid w:val="008F0CC2"/>
    <w:rsid w:val="008F0E48"/>
    <w:rsid w:val="008F10B1"/>
    <w:rsid w:val="008F43F2"/>
    <w:rsid w:val="00902170"/>
    <w:rsid w:val="00912FBD"/>
    <w:rsid w:val="00917CDC"/>
    <w:rsid w:val="00920D43"/>
    <w:rsid w:val="00923063"/>
    <w:rsid w:val="00923893"/>
    <w:rsid w:val="009306ED"/>
    <w:rsid w:val="00931D8F"/>
    <w:rsid w:val="009354A8"/>
    <w:rsid w:val="0093569F"/>
    <w:rsid w:val="00960826"/>
    <w:rsid w:val="00966CCD"/>
    <w:rsid w:val="009710DF"/>
    <w:rsid w:val="00971A51"/>
    <w:rsid w:val="009807BB"/>
    <w:rsid w:val="009835E5"/>
    <w:rsid w:val="009861F9"/>
    <w:rsid w:val="00990165"/>
    <w:rsid w:val="009A0228"/>
    <w:rsid w:val="009A27F9"/>
    <w:rsid w:val="009A3477"/>
    <w:rsid w:val="009A3965"/>
    <w:rsid w:val="009A5392"/>
    <w:rsid w:val="009B1329"/>
    <w:rsid w:val="009B29A9"/>
    <w:rsid w:val="009B3D21"/>
    <w:rsid w:val="009B6D4A"/>
    <w:rsid w:val="009C2D8A"/>
    <w:rsid w:val="009C4A28"/>
    <w:rsid w:val="009D798E"/>
    <w:rsid w:val="009E0152"/>
    <w:rsid w:val="00A06D07"/>
    <w:rsid w:val="00A25D9A"/>
    <w:rsid w:val="00A31533"/>
    <w:rsid w:val="00A409F3"/>
    <w:rsid w:val="00A50F10"/>
    <w:rsid w:val="00A535E0"/>
    <w:rsid w:val="00A61503"/>
    <w:rsid w:val="00A7420A"/>
    <w:rsid w:val="00A758BF"/>
    <w:rsid w:val="00A8009E"/>
    <w:rsid w:val="00A815BF"/>
    <w:rsid w:val="00A9148B"/>
    <w:rsid w:val="00A929C2"/>
    <w:rsid w:val="00A929CD"/>
    <w:rsid w:val="00A93B49"/>
    <w:rsid w:val="00A95D3B"/>
    <w:rsid w:val="00AA03CE"/>
    <w:rsid w:val="00AA1A97"/>
    <w:rsid w:val="00AA2C6F"/>
    <w:rsid w:val="00AB1B82"/>
    <w:rsid w:val="00AC0221"/>
    <w:rsid w:val="00AC57AD"/>
    <w:rsid w:val="00AC5F81"/>
    <w:rsid w:val="00AD45B2"/>
    <w:rsid w:val="00AF73E1"/>
    <w:rsid w:val="00B02C59"/>
    <w:rsid w:val="00B21B1E"/>
    <w:rsid w:val="00B22FBD"/>
    <w:rsid w:val="00B260CC"/>
    <w:rsid w:val="00B263E8"/>
    <w:rsid w:val="00B3768C"/>
    <w:rsid w:val="00B37D12"/>
    <w:rsid w:val="00B62FC3"/>
    <w:rsid w:val="00B762B1"/>
    <w:rsid w:val="00B819FE"/>
    <w:rsid w:val="00B914BE"/>
    <w:rsid w:val="00B92F72"/>
    <w:rsid w:val="00B956ED"/>
    <w:rsid w:val="00BA0E72"/>
    <w:rsid w:val="00BA2C46"/>
    <w:rsid w:val="00BB103B"/>
    <w:rsid w:val="00BB6361"/>
    <w:rsid w:val="00BD22CE"/>
    <w:rsid w:val="00BD46E5"/>
    <w:rsid w:val="00BF5576"/>
    <w:rsid w:val="00BF7E3A"/>
    <w:rsid w:val="00C0031F"/>
    <w:rsid w:val="00C03E44"/>
    <w:rsid w:val="00C12FC0"/>
    <w:rsid w:val="00C27594"/>
    <w:rsid w:val="00C35857"/>
    <w:rsid w:val="00C41FF3"/>
    <w:rsid w:val="00C4202E"/>
    <w:rsid w:val="00C45360"/>
    <w:rsid w:val="00C506EA"/>
    <w:rsid w:val="00C5249A"/>
    <w:rsid w:val="00C52615"/>
    <w:rsid w:val="00C5397B"/>
    <w:rsid w:val="00C57E84"/>
    <w:rsid w:val="00C61E6F"/>
    <w:rsid w:val="00C641FA"/>
    <w:rsid w:val="00C702E2"/>
    <w:rsid w:val="00C74B5D"/>
    <w:rsid w:val="00C7695A"/>
    <w:rsid w:val="00C81AFA"/>
    <w:rsid w:val="00C82E71"/>
    <w:rsid w:val="00C94876"/>
    <w:rsid w:val="00C951EF"/>
    <w:rsid w:val="00C960F6"/>
    <w:rsid w:val="00C966CD"/>
    <w:rsid w:val="00CA15C3"/>
    <w:rsid w:val="00CB0788"/>
    <w:rsid w:val="00CB4E05"/>
    <w:rsid w:val="00CB53AA"/>
    <w:rsid w:val="00CB7A79"/>
    <w:rsid w:val="00CC3181"/>
    <w:rsid w:val="00CC7457"/>
    <w:rsid w:val="00CD083A"/>
    <w:rsid w:val="00CD1527"/>
    <w:rsid w:val="00CD5C18"/>
    <w:rsid w:val="00CE1448"/>
    <w:rsid w:val="00CE1B55"/>
    <w:rsid w:val="00CE4D38"/>
    <w:rsid w:val="00CE4F53"/>
    <w:rsid w:val="00CE6066"/>
    <w:rsid w:val="00CE607A"/>
    <w:rsid w:val="00CE68CF"/>
    <w:rsid w:val="00CF58B7"/>
    <w:rsid w:val="00D00730"/>
    <w:rsid w:val="00D017F1"/>
    <w:rsid w:val="00D10110"/>
    <w:rsid w:val="00D132E1"/>
    <w:rsid w:val="00D23220"/>
    <w:rsid w:val="00D2322A"/>
    <w:rsid w:val="00D273BC"/>
    <w:rsid w:val="00D3715B"/>
    <w:rsid w:val="00D551BB"/>
    <w:rsid w:val="00D559AF"/>
    <w:rsid w:val="00D642AC"/>
    <w:rsid w:val="00D66179"/>
    <w:rsid w:val="00D7501F"/>
    <w:rsid w:val="00D860B2"/>
    <w:rsid w:val="00D8713C"/>
    <w:rsid w:val="00D9373C"/>
    <w:rsid w:val="00D938C1"/>
    <w:rsid w:val="00D97B0A"/>
    <w:rsid w:val="00DA1B9C"/>
    <w:rsid w:val="00DA2269"/>
    <w:rsid w:val="00DA6F01"/>
    <w:rsid w:val="00DB25C0"/>
    <w:rsid w:val="00DB3614"/>
    <w:rsid w:val="00DC26FF"/>
    <w:rsid w:val="00DC2ED1"/>
    <w:rsid w:val="00DC481E"/>
    <w:rsid w:val="00DC53D3"/>
    <w:rsid w:val="00DE0C47"/>
    <w:rsid w:val="00DE1FB5"/>
    <w:rsid w:val="00DE30A6"/>
    <w:rsid w:val="00DE5F29"/>
    <w:rsid w:val="00DF63CF"/>
    <w:rsid w:val="00DF794B"/>
    <w:rsid w:val="00E056B8"/>
    <w:rsid w:val="00E06E6A"/>
    <w:rsid w:val="00E44D79"/>
    <w:rsid w:val="00E46E3A"/>
    <w:rsid w:val="00E50D21"/>
    <w:rsid w:val="00E6201B"/>
    <w:rsid w:val="00E63A0D"/>
    <w:rsid w:val="00E6554F"/>
    <w:rsid w:val="00E70E24"/>
    <w:rsid w:val="00E71581"/>
    <w:rsid w:val="00E76C52"/>
    <w:rsid w:val="00E81581"/>
    <w:rsid w:val="00E82E2E"/>
    <w:rsid w:val="00E87065"/>
    <w:rsid w:val="00E9392A"/>
    <w:rsid w:val="00E93F6C"/>
    <w:rsid w:val="00E94CDE"/>
    <w:rsid w:val="00E96EDF"/>
    <w:rsid w:val="00EA3672"/>
    <w:rsid w:val="00EA7E60"/>
    <w:rsid w:val="00EA7F97"/>
    <w:rsid w:val="00EC2E26"/>
    <w:rsid w:val="00EC2F1C"/>
    <w:rsid w:val="00EC47B9"/>
    <w:rsid w:val="00EC64BC"/>
    <w:rsid w:val="00EC6672"/>
    <w:rsid w:val="00ED0190"/>
    <w:rsid w:val="00ED45AA"/>
    <w:rsid w:val="00ED6E73"/>
    <w:rsid w:val="00EF6950"/>
    <w:rsid w:val="00EF7BE2"/>
    <w:rsid w:val="00F0164B"/>
    <w:rsid w:val="00F058F7"/>
    <w:rsid w:val="00F05A96"/>
    <w:rsid w:val="00F10ABE"/>
    <w:rsid w:val="00F129AE"/>
    <w:rsid w:val="00F2417F"/>
    <w:rsid w:val="00F3113C"/>
    <w:rsid w:val="00F31378"/>
    <w:rsid w:val="00F31395"/>
    <w:rsid w:val="00F31788"/>
    <w:rsid w:val="00F3441D"/>
    <w:rsid w:val="00F36545"/>
    <w:rsid w:val="00F4237C"/>
    <w:rsid w:val="00F62835"/>
    <w:rsid w:val="00F638C3"/>
    <w:rsid w:val="00F64871"/>
    <w:rsid w:val="00F70577"/>
    <w:rsid w:val="00F75300"/>
    <w:rsid w:val="00F803DB"/>
    <w:rsid w:val="00F85596"/>
    <w:rsid w:val="00F96335"/>
    <w:rsid w:val="00FB5489"/>
    <w:rsid w:val="00FB61AC"/>
    <w:rsid w:val="00FC2759"/>
    <w:rsid w:val="00FD17E7"/>
    <w:rsid w:val="00FD25C4"/>
    <w:rsid w:val="00FE2D89"/>
    <w:rsid w:val="00FE5C72"/>
    <w:rsid w:val="00FF0499"/>
    <w:rsid w:val="00FF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0BC5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0BC5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0BC5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0BC5"/>
    <w:pPr>
      <w:keepNext/>
      <w:jc w:val="center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0BC5"/>
    <w:pPr>
      <w:keepNext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0BC5"/>
    <w:pPr>
      <w:keepNext/>
      <w:outlineLvl w:val="4"/>
    </w:pPr>
    <w:rPr>
      <w:smallCaps/>
      <w:color w:val="000000"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0BC5"/>
    <w:pPr>
      <w:keepNext/>
      <w:jc w:val="center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0BC5"/>
    <w:pPr>
      <w:keepNext/>
      <w:tabs>
        <w:tab w:val="left" w:pos="6521"/>
      </w:tabs>
      <w:jc w:val="center"/>
      <w:outlineLvl w:val="6"/>
    </w:pPr>
    <w:rPr>
      <w:b/>
      <w:sz w:val="4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25F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25F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25F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25F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25F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25F6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25F6"/>
    <w:rPr>
      <w:rFonts w:asciiTheme="minorHAnsi" w:eastAsiaTheme="minorEastAsia" w:hAnsiTheme="minorHAnsi" w:cstheme="minorBidi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0BC5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125F6"/>
    <w:rPr>
      <w:sz w:val="20"/>
      <w:szCs w:val="20"/>
    </w:rPr>
  </w:style>
  <w:style w:type="paragraph" w:customStyle="1" w:styleId="21">
    <w:name w:val="Основной текст 21"/>
    <w:basedOn w:val="Normal"/>
    <w:uiPriority w:val="99"/>
    <w:rsid w:val="00570BC5"/>
    <w:pPr>
      <w:ind w:firstLine="708"/>
      <w:jc w:val="both"/>
    </w:pPr>
    <w:rPr>
      <w:sz w:val="28"/>
    </w:rPr>
  </w:style>
  <w:style w:type="paragraph" w:customStyle="1" w:styleId="22">
    <w:name w:val="Основной текст 22"/>
    <w:basedOn w:val="Normal"/>
    <w:uiPriority w:val="99"/>
    <w:rsid w:val="00570BC5"/>
    <w:pPr>
      <w:jc w:val="both"/>
    </w:pPr>
    <w:rPr>
      <w:smallCaps/>
      <w:color w:val="000000"/>
      <w:sz w:val="26"/>
    </w:rPr>
  </w:style>
  <w:style w:type="paragraph" w:customStyle="1" w:styleId="FR1">
    <w:name w:val="FR1"/>
    <w:uiPriority w:val="99"/>
    <w:rsid w:val="00570BC5"/>
    <w:pPr>
      <w:widowControl w:val="0"/>
      <w:overflowPunct w:val="0"/>
      <w:autoSpaceDE w:val="0"/>
      <w:autoSpaceDN w:val="0"/>
      <w:adjustRightInd w:val="0"/>
      <w:spacing w:line="380" w:lineRule="auto"/>
      <w:ind w:firstLine="340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23">
    <w:name w:val="Основной текст 23"/>
    <w:basedOn w:val="Normal"/>
    <w:uiPriority w:val="99"/>
    <w:rsid w:val="00570BC5"/>
    <w:rPr>
      <w:sz w:val="28"/>
    </w:rPr>
  </w:style>
  <w:style w:type="paragraph" w:customStyle="1" w:styleId="24">
    <w:name w:val="Основной текст 24"/>
    <w:basedOn w:val="Normal"/>
    <w:uiPriority w:val="99"/>
    <w:rsid w:val="00570BC5"/>
    <w:pPr>
      <w:ind w:left="360" w:hanging="360"/>
      <w:jc w:val="both"/>
    </w:pPr>
    <w:rPr>
      <w:sz w:val="28"/>
    </w:rPr>
  </w:style>
  <w:style w:type="paragraph" w:customStyle="1" w:styleId="25">
    <w:name w:val="Основной текст 25"/>
    <w:basedOn w:val="Normal"/>
    <w:uiPriority w:val="99"/>
    <w:rsid w:val="00570BC5"/>
    <w:pPr>
      <w:jc w:val="center"/>
    </w:pPr>
    <w:rPr>
      <w:sz w:val="28"/>
    </w:rPr>
  </w:style>
  <w:style w:type="paragraph" w:customStyle="1" w:styleId="1">
    <w:name w:val="Цитата1"/>
    <w:basedOn w:val="Normal"/>
    <w:uiPriority w:val="99"/>
    <w:rsid w:val="00570BC5"/>
    <w:pPr>
      <w:shd w:val="clear" w:color="auto" w:fill="FFFFFF"/>
      <w:ind w:left="5" w:right="10"/>
      <w:jc w:val="both"/>
    </w:pPr>
    <w:rPr>
      <w:color w:val="000000"/>
      <w:spacing w:val="2"/>
      <w:sz w:val="28"/>
    </w:rPr>
  </w:style>
  <w:style w:type="paragraph" w:customStyle="1" w:styleId="26">
    <w:name w:val="Основной текст 26"/>
    <w:basedOn w:val="Normal"/>
    <w:uiPriority w:val="99"/>
    <w:rsid w:val="00570BC5"/>
    <w:pPr>
      <w:ind w:left="567" w:firstLine="708"/>
      <w:jc w:val="both"/>
    </w:pPr>
    <w:rPr>
      <w:sz w:val="28"/>
    </w:rPr>
  </w:style>
  <w:style w:type="paragraph" w:customStyle="1" w:styleId="27">
    <w:name w:val="Основной текст 27"/>
    <w:basedOn w:val="Normal"/>
    <w:uiPriority w:val="99"/>
    <w:rsid w:val="00570BC5"/>
    <w:pPr>
      <w:spacing w:line="360" w:lineRule="auto"/>
      <w:ind w:firstLine="709"/>
      <w:jc w:val="both"/>
    </w:pPr>
    <w:rPr>
      <w:kern w:val="28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7872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5F6"/>
    <w:rPr>
      <w:sz w:val="0"/>
      <w:szCs w:val="0"/>
    </w:rPr>
  </w:style>
  <w:style w:type="character" w:styleId="LineNumber">
    <w:name w:val="line number"/>
    <w:basedOn w:val="DefaultParagraphFont"/>
    <w:uiPriority w:val="99"/>
    <w:rsid w:val="00923893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2389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125F6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92389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25F6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923893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8B070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125F6"/>
    <w:rPr>
      <w:sz w:val="20"/>
      <w:szCs w:val="20"/>
    </w:rPr>
  </w:style>
  <w:style w:type="paragraph" w:customStyle="1" w:styleId="ConsPlusNormal">
    <w:name w:val="ConsPlusNormal"/>
    <w:uiPriority w:val="99"/>
    <w:rsid w:val="00C41FF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C41FF3"/>
    <w:pPr>
      <w:overflowPunct/>
      <w:autoSpaceDE/>
      <w:autoSpaceDN/>
      <w:adjustRightInd/>
      <w:jc w:val="center"/>
      <w:textAlignment w:val="auto"/>
    </w:pPr>
    <w:rPr>
      <w:b/>
      <w:bCs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41FF3"/>
    <w:rPr>
      <w:rFonts w:cs="Times New Roman"/>
      <w:b/>
      <w:bCs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D132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74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2544</TotalTime>
  <Pages>3</Pages>
  <Words>1773</Words>
  <Characters>10107</Characters>
  <Application>Microsoft Office Outlook</Application>
  <DocSecurity>0</DocSecurity>
  <Lines>0</Lines>
  <Paragraphs>0</Paragraphs>
  <ScaleCrop>false</ScaleCrop>
  <Company>Администрация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</dc:title>
  <dc:subject/>
  <dc:creator>Избир</dc:creator>
  <cp:keywords/>
  <dc:description/>
  <cp:lastModifiedBy>1</cp:lastModifiedBy>
  <cp:revision>22</cp:revision>
  <cp:lastPrinted>2014-07-22T10:06:00Z</cp:lastPrinted>
  <dcterms:created xsi:type="dcterms:W3CDTF">2007-09-07T07:29:00Z</dcterms:created>
  <dcterms:modified xsi:type="dcterms:W3CDTF">2014-07-22T10:06:00Z</dcterms:modified>
</cp:coreProperties>
</file>