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093" w:rsidRPr="00DA09CA" w:rsidRDefault="00C32913" w:rsidP="007250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AB2093" w:rsidRPr="00DA09CA">
        <w:rPr>
          <w:rFonts w:ascii="Times New Roman" w:hAnsi="Times New Roman" w:cs="Times New Roman"/>
          <w:sz w:val="28"/>
          <w:szCs w:val="28"/>
        </w:rPr>
        <w:t xml:space="preserve"> новом порядке</w:t>
      </w:r>
      <w:r w:rsidR="007250E4">
        <w:rPr>
          <w:rFonts w:ascii="Times New Roman" w:hAnsi="Times New Roman" w:cs="Times New Roman"/>
          <w:sz w:val="28"/>
          <w:szCs w:val="28"/>
        </w:rPr>
        <w:t xml:space="preserve"> </w:t>
      </w:r>
      <w:r w:rsidR="00AB2093" w:rsidRPr="00DA09CA">
        <w:rPr>
          <w:rFonts w:ascii="Times New Roman" w:hAnsi="Times New Roman" w:cs="Times New Roman"/>
          <w:sz w:val="28"/>
          <w:szCs w:val="28"/>
        </w:rPr>
        <w:t>определения кадастровой стоимости</w:t>
      </w:r>
      <w:r w:rsidRPr="00C32913">
        <w:rPr>
          <w:rFonts w:ascii="Times New Roman" w:hAnsi="Times New Roman" w:cs="Times New Roman"/>
          <w:sz w:val="28"/>
          <w:szCs w:val="28"/>
        </w:rPr>
        <w:t xml:space="preserve"> </w:t>
      </w:r>
      <w:r w:rsidRPr="00DA09CA">
        <w:rPr>
          <w:rFonts w:ascii="Times New Roman" w:hAnsi="Times New Roman" w:cs="Times New Roman"/>
          <w:sz w:val="28"/>
          <w:szCs w:val="28"/>
        </w:rPr>
        <w:t>информирует</w:t>
      </w:r>
      <w:r w:rsidRPr="00C32913">
        <w:rPr>
          <w:rFonts w:ascii="Times New Roman" w:hAnsi="Times New Roman" w:cs="Times New Roman"/>
          <w:sz w:val="28"/>
          <w:szCs w:val="28"/>
        </w:rPr>
        <w:t xml:space="preserve"> </w:t>
      </w:r>
      <w:r w:rsidRPr="00DA09CA">
        <w:rPr>
          <w:rFonts w:ascii="Times New Roman" w:hAnsi="Times New Roman" w:cs="Times New Roman"/>
          <w:sz w:val="28"/>
          <w:szCs w:val="28"/>
        </w:rPr>
        <w:t>Кадастровая палата по Ростовской области</w:t>
      </w:r>
    </w:p>
    <w:p w:rsidR="00AB2093" w:rsidRPr="00DA09CA" w:rsidRDefault="00AB2093" w:rsidP="00725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093" w:rsidRPr="00DA09CA" w:rsidRDefault="00AB2093" w:rsidP="00725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9CA">
        <w:rPr>
          <w:rFonts w:ascii="Times New Roman" w:hAnsi="Times New Roman" w:cs="Times New Roman"/>
          <w:sz w:val="28"/>
          <w:szCs w:val="28"/>
        </w:rPr>
        <w:t>Новый порядок определения кадастровой стоимости объектов недвижимости</w:t>
      </w:r>
      <w:r w:rsidR="007250E4">
        <w:rPr>
          <w:rFonts w:ascii="Times New Roman" w:hAnsi="Times New Roman" w:cs="Times New Roman"/>
          <w:sz w:val="28"/>
          <w:szCs w:val="28"/>
        </w:rPr>
        <w:t xml:space="preserve"> (далее - Порядок)</w:t>
      </w:r>
      <w:r w:rsidRPr="00DA09CA">
        <w:rPr>
          <w:rFonts w:ascii="Times New Roman" w:hAnsi="Times New Roman" w:cs="Times New Roman"/>
          <w:sz w:val="28"/>
          <w:szCs w:val="28"/>
        </w:rPr>
        <w:t xml:space="preserve"> утвержден </w:t>
      </w:r>
      <w:r w:rsidR="007250E4">
        <w:rPr>
          <w:rFonts w:ascii="Times New Roman" w:hAnsi="Times New Roman" w:cs="Times New Roman"/>
          <w:sz w:val="28"/>
          <w:szCs w:val="28"/>
        </w:rPr>
        <w:t>п</w:t>
      </w:r>
      <w:r w:rsidRPr="00DA09CA">
        <w:rPr>
          <w:rFonts w:ascii="Times New Roman" w:hAnsi="Times New Roman" w:cs="Times New Roman"/>
          <w:sz w:val="28"/>
          <w:szCs w:val="28"/>
        </w:rPr>
        <w:t xml:space="preserve">риказом Минэкономразвития России от 24.09.2018 </w:t>
      </w:r>
      <w:r w:rsidR="007250E4">
        <w:rPr>
          <w:rFonts w:ascii="Times New Roman" w:hAnsi="Times New Roman" w:cs="Times New Roman"/>
          <w:sz w:val="28"/>
          <w:szCs w:val="28"/>
        </w:rPr>
        <w:t xml:space="preserve">№ 514 и </w:t>
      </w:r>
      <w:r w:rsidRPr="00DA09CA">
        <w:rPr>
          <w:rFonts w:ascii="Times New Roman" w:hAnsi="Times New Roman" w:cs="Times New Roman"/>
          <w:sz w:val="28"/>
          <w:szCs w:val="28"/>
        </w:rPr>
        <w:t>вступает в силу 2 марта 2019 года.</w:t>
      </w:r>
    </w:p>
    <w:p w:rsidR="00AB2093" w:rsidRPr="00DA09CA" w:rsidRDefault="004F7845" w:rsidP="00725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Новый </w:t>
      </w:r>
      <w:r w:rsidR="00C87611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орядок</w:t>
      </w:r>
      <w:r w:rsidR="00AB2093" w:rsidRPr="00DA09CA">
        <w:rPr>
          <w:rFonts w:ascii="Times New Roman" w:hAnsi="Times New Roman" w:cs="Times New Roman"/>
          <w:sz w:val="28"/>
          <w:szCs w:val="28"/>
        </w:rPr>
        <w:t xml:space="preserve"> устанавливает правила определения кадастровой стоимости объектов недвижимости в случаях:</w:t>
      </w:r>
    </w:p>
    <w:p w:rsidR="00AB2093" w:rsidRPr="00314D98" w:rsidRDefault="00AB2093" w:rsidP="00314D98">
      <w:pPr>
        <w:pStyle w:val="a3"/>
        <w:numPr>
          <w:ilvl w:val="0"/>
          <w:numId w:val="3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14D98">
        <w:rPr>
          <w:rFonts w:ascii="Times New Roman" w:hAnsi="Times New Roman" w:cs="Times New Roman"/>
          <w:sz w:val="28"/>
          <w:szCs w:val="28"/>
        </w:rPr>
        <w:t>осуществления государственного кадастрового учета в связи с образованием или созданием объекта недвижимости;</w:t>
      </w:r>
    </w:p>
    <w:p w:rsidR="00AB2093" w:rsidRPr="00314D98" w:rsidRDefault="00AB2093" w:rsidP="00314D98">
      <w:pPr>
        <w:pStyle w:val="a3"/>
        <w:numPr>
          <w:ilvl w:val="0"/>
          <w:numId w:val="3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14D98">
        <w:rPr>
          <w:rFonts w:ascii="Times New Roman" w:hAnsi="Times New Roman" w:cs="Times New Roman"/>
          <w:sz w:val="28"/>
          <w:szCs w:val="28"/>
        </w:rPr>
        <w:t>внесения сведений в Единый государственный реестр недвижимости о ранее учтенном объекте недвижимости;</w:t>
      </w:r>
    </w:p>
    <w:p w:rsidR="00AB2093" w:rsidRPr="00314D98" w:rsidRDefault="00AB2093" w:rsidP="00314D98">
      <w:pPr>
        <w:pStyle w:val="a3"/>
        <w:numPr>
          <w:ilvl w:val="0"/>
          <w:numId w:val="3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14D98">
        <w:rPr>
          <w:rFonts w:ascii="Times New Roman" w:hAnsi="Times New Roman" w:cs="Times New Roman"/>
          <w:sz w:val="28"/>
          <w:szCs w:val="28"/>
        </w:rPr>
        <w:t>внесения изменений в сведения Единого государственного реестра недвижимости об объекте недвижимости:</w:t>
      </w:r>
    </w:p>
    <w:p w:rsidR="00AB2093" w:rsidRPr="00314D98" w:rsidRDefault="00AB2093" w:rsidP="00314D98">
      <w:pPr>
        <w:pStyle w:val="a3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14D98">
        <w:rPr>
          <w:rFonts w:ascii="Times New Roman" w:hAnsi="Times New Roman" w:cs="Times New Roman"/>
          <w:sz w:val="28"/>
          <w:szCs w:val="28"/>
        </w:rPr>
        <w:t xml:space="preserve">о значении площади (в отношении земельного участка, здания, помещения, </w:t>
      </w:r>
      <w:proofErr w:type="spellStart"/>
      <w:r w:rsidRPr="00314D98">
        <w:rPr>
          <w:rFonts w:ascii="Times New Roman" w:hAnsi="Times New Roman" w:cs="Times New Roman"/>
          <w:sz w:val="28"/>
          <w:szCs w:val="28"/>
        </w:rPr>
        <w:t>машино-места</w:t>
      </w:r>
      <w:proofErr w:type="spellEnd"/>
      <w:r w:rsidRPr="00314D98">
        <w:rPr>
          <w:rFonts w:ascii="Times New Roman" w:hAnsi="Times New Roman" w:cs="Times New Roman"/>
          <w:sz w:val="28"/>
          <w:szCs w:val="28"/>
        </w:rPr>
        <w:t>);</w:t>
      </w:r>
    </w:p>
    <w:p w:rsidR="00AB2093" w:rsidRPr="00314D98" w:rsidRDefault="00AB2093" w:rsidP="00314D98">
      <w:pPr>
        <w:pStyle w:val="a3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14D98">
        <w:rPr>
          <w:rFonts w:ascii="Times New Roman" w:hAnsi="Times New Roman" w:cs="Times New Roman"/>
          <w:sz w:val="28"/>
          <w:szCs w:val="28"/>
        </w:rPr>
        <w:t>о значении, проектируемом значении основной характеристики (в отношении сооружения, объекта незавершенного строительства);</w:t>
      </w:r>
    </w:p>
    <w:p w:rsidR="00AB2093" w:rsidRPr="00314D98" w:rsidRDefault="00AB2093" w:rsidP="00314D98">
      <w:pPr>
        <w:pStyle w:val="a3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14D98">
        <w:rPr>
          <w:rFonts w:ascii="Times New Roman" w:hAnsi="Times New Roman" w:cs="Times New Roman"/>
          <w:sz w:val="28"/>
          <w:szCs w:val="28"/>
        </w:rPr>
        <w:t>о степени готовности (в отношении объекта незавершенного строительства);</w:t>
      </w:r>
    </w:p>
    <w:p w:rsidR="00AB2093" w:rsidRPr="00314D98" w:rsidRDefault="00AB2093" w:rsidP="00314D98">
      <w:pPr>
        <w:pStyle w:val="a3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14D98">
        <w:rPr>
          <w:rFonts w:ascii="Times New Roman" w:hAnsi="Times New Roman" w:cs="Times New Roman"/>
          <w:sz w:val="28"/>
          <w:szCs w:val="28"/>
        </w:rPr>
        <w:t>о категории земель (в отношении земельного участка);</w:t>
      </w:r>
    </w:p>
    <w:p w:rsidR="00AB2093" w:rsidRPr="00314D98" w:rsidRDefault="00AB2093" w:rsidP="00314D98">
      <w:pPr>
        <w:pStyle w:val="a3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14D98">
        <w:rPr>
          <w:rFonts w:ascii="Times New Roman" w:hAnsi="Times New Roman" w:cs="Times New Roman"/>
          <w:sz w:val="28"/>
          <w:szCs w:val="28"/>
        </w:rPr>
        <w:t>о виде разрешенного использования (в отношении земельного участка);</w:t>
      </w:r>
    </w:p>
    <w:p w:rsidR="00AB2093" w:rsidRPr="00314D98" w:rsidRDefault="00AB2093" w:rsidP="00314D98">
      <w:pPr>
        <w:pStyle w:val="a3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14D98">
        <w:rPr>
          <w:rFonts w:ascii="Times New Roman" w:hAnsi="Times New Roman" w:cs="Times New Roman"/>
          <w:sz w:val="28"/>
          <w:szCs w:val="28"/>
        </w:rPr>
        <w:t>о назначении, проектируемом назначении (в отношении здания, помещения, сооружения, объекта незавершенного строительства);</w:t>
      </w:r>
    </w:p>
    <w:p w:rsidR="00DA09CA" w:rsidRPr="00314D98" w:rsidRDefault="00AB2093" w:rsidP="00314D98">
      <w:pPr>
        <w:pStyle w:val="a3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14D98">
        <w:rPr>
          <w:rFonts w:ascii="Times New Roman" w:hAnsi="Times New Roman" w:cs="Times New Roman"/>
          <w:sz w:val="28"/>
          <w:szCs w:val="28"/>
        </w:rPr>
        <w:t>об основной характеристике (в отношении сооружения, объекта незавершенного строительства).</w:t>
      </w:r>
    </w:p>
    <w:p w:rsidR="00130D9B" w:rsidRDefault="00130D9B" w:rsidP="00725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D9B">
        <w:rPr>
          <w:rFonts w:ascii="Times New Roman" w:hAnsi="Times New Roman" w:cs="Times New Roman"/>
          <w:sz w:val="28"/>
          <w:szCs w:val="28"/>
        </w:rPr>
        <w:t xml:space="preserve">Для определения кадастровой стоимости объектов недвижимости </w:t>
      </w:r>
      <w:r w:rsidR="00421506">
        <w:rPr>
          <w:rFonts w:ascii="Times New Roman" w:hAnsi="Times New Roman" w:cs="Times New Roman"/>
          <w:sz w:val="28"/>
          <w:szCs w:val="28"/>
        </w:rPr>
        <w:t xml:space="preserve">по установленным Порядком правилам </w:t>
      </w:r>
      <w:r w:rsidRPr="00130D9B">
        <w:rPr>
          <w:rFonts w:ascii="Times New Roman" w:hAnsi="Times New Roman" w:cs="Times New Roman"/>
          <w:sz w:val="28"/>
          <w:szCs w:val="28"/>
        </w:rPr>
        <w:t>используются средние и минимальные значения удельных показателей кадастровой стоимости объектов недвижимости, утвержденные в установленном порядке, а при их отсутствии используются рассчитанные в соответствии с Порядком значения удельных показателей кадастровой стоимости.</w:t>
      </w:r>
    </w:p>
    <w:p w:rsidR="00130D9B" w:rsidRDefault="00356108" w:rsidP="00725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для определения кадастровой стоимости объектов недвижимости Порядком определена</w:t>
      </w:r>
      <w:r w:rsidR="00130D9B" w:rsidRPr="00130D9B">
        <w:rPr>
          <w:rFonts w:ascii="Times New Roman" w:hAnsi="Times New Roman" w:cs="Times New Roman"/>
          <w:sz w:val="28"/>
          <w:szCs w:val="28"/>
        </w:rPr>
        <w:t xml:space="preserve"> последовательность </w:t>
      </w:r>
      <w:r w:rsidR="00421506">
        <w:rPr>
          <w:rFonts w:ascii="Times New Roman" w:hAnsi="Times New Roman" w:cs="Times New Roman"/>
          <w:sz w:val="28"/>
          <w:szCs w:val="28"/>
        </w:rPr>
        <w:t>применения средних</w:t>
      </w:r>
      <w:r w:rsidR="00A0147D">
        <w:rPr>
          <w:rFonts w:ascii="Times New Roman" w:hAnsi="Times New Roman" w:cs="Times New Roman"/>
          <w:sz w:val="28"/>
          <w:szCs w:val="28"/>
        </w:rPr>
        <w:t>, наименьших из средних</w:t>
      </w:r>
      <w:r w:rsidR="00421506">
        <w:rPr>
          <w:rFonts w:ascii="Times New Roman" w:hAnsi="Times New Roman" w:cs="Times New Roman"/>
          <w:sz w:val="28"/>
          <w:szCs w:val="28"/>
        </w:rPr>
        <w:t xml:space="preserve"> и минимальных</w:t>
      </w:r>
      <w:r w:rsidR="00A0147D">
        <w:rPr>
          <w:rFonts w:ascii="Times New Roman" w:hAnsi="Times New Roman" w:cs="Times New Roman"/>
          <w:sz w:val="28"/>
          <w:szCs w:val="28"/>
        </w:rPr>
        <w:t xml:space="preserve"> значений</w:t>
      </w:r>
      <w:r w:rsidR="00421506">
        <w:rPr>
          <w:rFonts w:ascii="Times New Roman" w:hAnsi="Times New Roman" w:cs="Times New Roman"/>
          <w:sz w:val="28"/>
          <w:szCs w:val="28"/>
        </w:rPr>
        <w:t xml:space="preserve"> </w:t>
      </w:r>
      <w:r w:rsidR="00130D9B" w:rsidRPr="00130D9B">
        <w:rPr>
          <w:rFonts w:ascii="Times New Roman" w:hAnsi="Times New Roman" w:cs="Times New Roman"/>
          <w:sz w:val="28"/>
          <w:szCs w:val="28"/>
        </w:rPr>
        <w:t>удельн</w:t>
      </w:r>
      <w:r w:rsidR="00421506">
        <w:rPr>
          <w:rFonts w:ascii="Times New Roman" w:hAnsi="Times New Roman" w:cs="Times New Roman"/>
          <w:sz w:val="28"/>
          <w:szCs w:val="28"/>
        </w:rPr>
        <w:t>ых</w:t>
      </w:r>
      <w:r w:rsidR="00130D9B" w:rsidRPr="00130D9B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421506">
        <w:rPr>
          <w:rFonts w:ascii="Times New Roman" w:hAnsi="Times New Roman" w:cs="Times New Roman"/>
          <w:sz w:val="28"/>
          <w:szCs w:val="28"/>
        </w:rPr>
        <w:t>ей</w:t>
      </w:r>
      <w:r w:rsidR="00130D9B" w:rsidRPr="00130D9B">
        <w:rPr>
          <w:rFonts w:ascii="Times New Roman" w:hAnsi="Times New Roman" w:cs="Times New Roman"/>
          <w:sz w:val="28"/>
          <w:szCs w:val="28"/>
        </w:rPr>
        <w:t xml:space="preserve"> кадастровой стоимости</w:t>
      </w:r>
      <w:r w:rsidR="00421506">
        <w:rPr>
          <w:rFonts w:ascii="Times New Roman" w:hAnsi="Times New Roman" w:cs="Times New Roman"/>
          <w:sz w:val="28"/>
          <w:szCs w:val="28"/>
        </w:rPr>
        <w:t xml:space="preserve"> начиная с </w:t>
      </w:r>
      <w:r w:rsidR="00130D9B" w:rsidRPr="00130D9B">
        <w:rPr>
          <w:rFonts w:ascii="Times New Roman" w:hAnsi="Times New Roman" w:cs="Times New Roman"/>
          <w:sz w:val="28"/>
          <w:szCs w:val="28"/>
        </w:rPr>
        <w:t>кадастрового квартала</w:t>
      </w:r>
      <w:r w:rsidR="00421506">
        <w:rPr>
          <w:rFonts w:ascii="Times New Roman" w:hAnsi="Times New Roman" w:cs="Times New Roman"/>
          <w:sz w:val="28"/>
          <w:szCs w:val="28"/>
        </w:rPr>
        <w:t xml:space="preserve">, </w:t>
      </w:r>
      <w:r w:rsidR="00421506" w:rsidRPr="00130D9B">
        <w:rPr>
          <w:rFonts w:ascii="Times New Roman" w:hAnsi="Times New Roman" w:cs="Times New Roman"/>
          <w:sz w:val="28"/>
          <w:szCs w:val="28"/>
        </w:rPr>
        <w:t>в котором распол</w:t>
      </w:r>
      <w:r w:rsidR="00421506">
        <w:rPr>
          <w:rFonts w:ascii="Times New Roman" w:hAnsi="Times New Roman" w:cs="Times New Roman"/>
          <w:sz w:val="28"/>
          <w:szCs w:val="28"/>
        </w:rPr>
        <w:t>ожен</w:t>
      </w:r>
      <w:r w:rsidR="00421506" w:rsidRPr="00130D9B">
        <w:rPr>
          <w:rFonts w:ascii="Times New Roman" w:hAnsi="Times New Roman" w:cs="Times New Roman"/>
          <w:sz w:val="28"/>
          <w:szCs w:val="28"/>
        </w:rPr>
        <w:t xml:space="preserve"> оцениваемый объект недвижимости,</w:t>
      </w:r>
      <w:r w:rsidR="00421506">
        <w:rPr>
          <w:rFonts w:ascii="Times New Roman" w:hAnsi="Times New Roman" w:cs="Times New Roman"/>
          <w:sz w:val="28"/>
          <w:szCs w:val="28"/>
        </w:rPr>
        <w:t xml:space="preserve"> до</w:t>
      </w:r>
      <w:r w:rsidR="00130D9B" w:rsidRPr="00130D9B">
        <w:rPr>
          <w:rFonts w:ascii="Times New Roman" w:hAnsi="Times New Roman" w:cs="Times New Roman"/>
          <w:sz w:val="28"/>
          <w:szCs w:val="28"/>
        </w:rPr>
        <w:t xml:space="preserve"> </w:t>
      </w:r>
      <w:r w:rsidR="00421506">
        <w:rPr>
          <w:rFonts w:ascii="Times New Roman" w:hAnsi="Times New Roman" w:cs="Times New Roman"/>
          <w:sz w:val="28"/>
          <w:szCs w:val="28"/>
        </w:rPr>
        <w:t>субъекта Российской Федерации</w:t>
      </w:r>
      <w:r w:rsidR="00130D9B" w:rsidRPr="00130D9B">
        <w:rPr>
          <w:rFonts w:ascii="Times New Roman" w:hAnsi="Times New Roman" w:cs="Times New Roman"/>
          <w:sz w:val="28"/>
          <w:szCs w:val="28"/>
        </w:rPr>
        <w:t>.</w:t>
      </w:r>
    </w:p>
    <w:p w:rsidR="00356108" w:rsidRPr="00130D9B" w:rsidRDefault="00356108" w:rsidP="00725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 о</w:t>
      </w:r>
      <w:r w:rsidRPr="00130D9B">
        <w:rPr>
          <w:rFonts w:ascii="Times New Roman" w:hAnsi="Times New Roman" w:cs="Times New Roman"/>
          <w:sz w:val="28"/>
          <w:szCs w:val="28"/>
        </w:rPr>
        <w:t>бщий принцип определения кадастровой стоимости объект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130D9B">
        <w:rPr>
          <w:rFonts w:ascii="Times New Roman" w:hAnsi="Times New Roman" w:cs="Times New Roman"/>
          <w:sz w:val="28"/>
          <w:szCs w:val="28"/>
        </w:rPr>
        <w:t xml:space="preserve"> недвижимости останется прежним: умножение площади объекта недвижимости на </w:t>
      </w:r>
      <w:r w:rsidR="00A0147D">
        <w:rPr>
          <w:rFonts w:ascii="Times New Roman" w:hAnsi="Times New Roman" w:cs="Times New Roman"/>
          <w:sz w:val="28"/>
          <w:szCs w:val="28"/>
        </w:rPr>
        <w:t xml:space="preserve">значение </w:t>
      </w:r>
      <w:r w:rsidRPr="00130D9B">
        <w:rPr>
          <w:rFonts w:ascii="Times New Roman" w:hAnsi="Times New Roman" w:cs="Times New Roman"/>
          <w:sz w:val="28"/>
          <w:szCs w:val="28"/>
        </w:rPr>
        <w:t>удельн</w:t>
      </w:r>
      <w:r w:rsidR="00A0147D">
        <w:rPr>
          <w:rFonts w:ascii="Times New Roman" w:hAnsi="Times New Roman" w:cs="Times New Roman"/>
          <w:sz w:val="28"/>
          <w:szCs w:val="28"/>
        </w:rPr>
        <w:t>ого</w:t>
      </w:r>
      <w:r w:rsidRPr="00130D9B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A0147D">
        <w:rPr>
          <w:rFonts w:ascii="Times New Roman" w:hAnsi="Times New Roman" w:cs="Times New Roman"/>
          <w:sz w:val="28"/>
          <w:szCs w:val="28"/>
        </w:rPr>
        <w:t>я</w:t>
      </w:r>
      <w:r w:rsidRPr="00130D9B">
        <w:rPr>
          <w:rFonts w:ascii="Times New Roman" w:hAnsi="Times New Roman" w:cs="Times New Roman"/>
          <w:sz w:val="28"/>
          <w:szCs w:val="28"/>
        </w:rPr>
        <w:t xml:space="preserve"> кадастровой стоимости, утвержденный исполнительным органом государственной власти субъекта Российской Федерации или в случаях, установленных законодательством </w:t>
      </w:r>
      <w:r w:rsidRPr="00130D9B">
        <w:rPr>
          <w:rFonts w:ascii="Times New Roman" w:hAnsi="Times New Roman" w:cs="Times New Roman"/>
          <w:sz w:val="28"/>
          <w:szCs w:val="28"/>
        </w:rPr>
        <w:lastRenderedPageBreak/>
        <w:t>субъекта Российской Федерации, решением органа местного самоуправления.</w:t>
      </w:r>
    </w:p>
    <w:p w:rsidR="00356108" w:rsidRDefault="00A0147D" w:rsidP="00725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отметить, что в П</w:t>
      </w:r>
      <w:r w:rsidR="00356108" w:rsidRPr="00356108">
        <w:rPr>
          <w:rFonts w:ascii="Times New Roman" w:hAnsi="Times New Roman" w:cs="Times New Roman"/>
          <w:sz w:val="28"/>
          <w:szCs w:val="28"/>
        </w:rPr>
        <w:t>оряд</w:t>
      </w:r>
      <w:r>
        <w:rPr>
          <w:rFonts w:ascii="Times New Roman" w:hAnsi="Times New Roman" w:cs="Times New Roman"/>
          <w:sz w:val="28"/>
          <w:szCs w:val="28"/>
        </w:rPr>
        <w:t>ке</w:t>
      </w:r>
      <w:r w:rsidR="00356108" w:rsidRPr="003561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появились</w:t>
      </w:r>
      <w:r w:rsidR="00356108" w:rsidRPr="00356108">
        <w:rPr>
          <w:rFonts w:ascii="Times New Roman" w:hAnsi="Times New Roman" w:cs="Times New Roman"/>
          <w:sz w:val="28"/>
          <w:szCs w:val="28"/>
        </w:rPr>
        <w:t xml:space="preserve"> механизм</w:t>
      </w:r>
      <w:r>
        <w:rPr>
          <w:rFonts w:ascii="Times New Roman" w:hAnsi="Times New Roman" w:cs="Times New Roman"/>
          <w:sz w:val="28"/>
          <w:szCs w:val="28"/>
        </w:rPr>
        <w:t>ы</w:t>
      </w:r>
      <w:r w:rsidR="00356108" w:rsidRPr="00356108">
        <w:rPr>
          <w:rFonts w:ascii="Times New Roman" w:hAnsi="Times New Roman" w:cs="Times New Roman"/>
          <w:sz w:val="28"/>
          <w:szCs w:val="28"/>
        </w:rPr>
        <w:t xml:space="preserve"> определения кадастровой стоимости</w:t>
      </w:r>
      <w:r>
        <w:rPr>
          <w:rFonts w:ascii="Times New Roman" w:hAnsi="Times New Roman" w:cs="Times New Roman"/>
          <w:sz w:val="28"/>
          <w:szCs w:val="28"/>
        </w:rPr>
        <w:t xml:space="preserve"> единых недвижимых комплексов,</w:t>
      </w:r>
      <w:r w:rsidR="00356108" w:rsidRPr="003561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6108" w:rsidRPr="00356108">
        <w:rPr>
          <w:rFonts w:ascii="Times New Roman" w:hAnsi="Times New Roman" w:cs="Times New Roman"/>
          <w:sz w:val="28"/>
          <w:szCs w:val="28"/>
        </w:rPr>
        <w:t>машино-мест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356108" w:rsidRPr="00356108">
        <w:rPr>
          <w:rFonts w:ascii="Times New Roman" w:hAnsi="Times New Roman" w:cs="Times New Roman"/>
          <w:sz w:val="28"/>
          <w:szCs w:val="28"/>
        </w:rPr>
        <w:t xml:space="preserve"> объектов незавершенного строительства.</w:t>
      </w:r>
    </w:p>
    <w:p w:rsidR="00130D9B" w:rsidRPr="00130D9B" w:rsidRDefault="00A0147D" w:rsidP="00725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</w:t>
      </w:r>
      <w:r w:rsidR="003A1482">
        <w:rPr>
          <w:rFonts w:ascii="Times New Roman" w:hAnsi="Times New Roman" w:cs="Times New Roman"/>
          <w:sz w:val="28"/>
          <w:szCs w:val="28"/>
        </w:rPr>
        <w:t xml:space="preserve">, например,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130D9B" w:rsidRPr="00130D9B">
        <w:rPr>
          <w:rFonts w:ascii="Times New Roman" w:hAnsi="Times New Roman" w:cs="Times New Roman"/>
          <w:sz w:val="28"/>
          <w:szCs w:val="28"/>
        </w:rPr>
        <w:t>адастровая стоимость объекта незавершенного строительства будет рассчитываться с учетом степени готовности такого объекта. В случае изменения степени готовности объекта незавершенного строительства или изменения его основной характеристики, кадастровая стоимость будет изменяться пропорционально.</w:t>
      </w:r>
    </w:p>
    <w:p w:rsidR="00130D9B" w:rsidRPr="00130D9B" w:rsidRDefault="007F5DCD" w:rsidP="00725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этим</w:t>
      </w:r>
      <w:r w:rsidR="00130D9B" w:rsidRPr="00130D9B">
        <w:rPr>
          <w:rFonts w:ascii="Times New Roman" w:hAnsi="Times New Roman" w:cs="Times New Roman"/>
          <w:sz w:val="28"/>
          <w:szCs w:val="28"/>
        </w:rPr>
        <w:t xml:space="preserve"> Порядком установлены правила определения кадастровой </w:t>
      </w:r>
      <w:r w:rsidR="003C5731" w:rsidRPr="00130D9B">
        <w:rPr>
          <w:rFonts w:ascii="Times New Roman" w:hAnsi="Times New Roman" w:cs="Times New Roman"/>
          <w:sz w:val="28"/>
          <w:szCs w:val="28"/>
        </w:rPr>
        <w:t>стоимости</w:t>
      </w:r>
      <w:r>
        <w:rPr>
          <w:rFonts w:ascii="Times New Roman" w:hAnsi="Times New Roman" w:cs="Times New Roman"/>
          <w:sz w:val="28"/>
          <w:szCs w:val="28"/>
        </w:rPr>
        <w:t xml:space="preserve"> для</w:t>
      </w:r>
      <w:r w:rsidR="00130D9B" w:rsidRPr="00130D9B">
        <w:rPr>
          <w:rFonts w:ascii="Times New Roman" w:hAnsi="Times New Roman" w:cs="Times New Roman"/>
          <w:sz w:val="28"/>
          <w:szCs w:val="28"/>
        </w:rPr>
        <w:t xml:space="preserve"> земельны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130D9B" w:rsidRPr="00130D9B">
        <w:rPr>
          <w:rFonts w:ascii="Times New Roman" w:hAnsi="Times New Roman" w:cs="Times New Roman"/>
          <w:sz w:val="28"/>
          <w:szCs w:val="28"/>
        </w:rPr>
        <w:t xml:space="preserve"> уча</w:t>
      </w:r>
      <w:r w:rsidR="003C5731">
        <w:rPr>
          <w:rFonts w:ascii="Times New Roman" w:hAnsi="Times New Roman" w:cs="Times New Roman"/>
          <w:sz w:val="28"/>
          <w:szCs w:val="28"/>
        </w:rPr>
        <w:t>стк</w:t>
      </w:r>
      <w:r>
        <w:rPr>
          <w:rFonts w:ascii="Times New Roman" w:hAnsi="Times New Roman" w:cs="Times New Roman"/>
          <w:sz w:val="28"/>
          <w:szCs w:val="28"/>
        </w:rPr>
        <w:t>ов,</w:t>
      </w:r>
      <w:r w:rsidR="003C5731">
        <w:rPr>
          <w:rFonts w:ascii="Times New Roman" w:hAnsi="Times New Roman" w:cs="Times New Roman"/>
          <w:sz w:val="28"/>
          <w:szCs w:val="28"/>
        </w:rPr>
        <w:t xml:space="preserve"> предназначен</w:t>
      </w:r>
      <w:r>
        <w:rPr>
          <w:rFonts w:ascii="Times New Roman" w:hAnsi="Times New Roman" w:cs="Times New Roman"/>
          <w:sz w:val="28"/>
          <w:szCs w:val="28"/>
        </w:rPr>
        <w:t>ных для ведения</w:t>
      </w:r>
      <w:r w:rsidR="00130D9B" w:rsidRPr="00130D9B">
        <w:rPr>
          <w:rFonts w:ascii="Times New Roman" w:hAnsi="Times New Roman" w:cs="Times New Roman"/>
          <w:sz w:val="28"/>
          <w:szCs w:val="28"/>
        </w:rPr>
        <w:t xml:space="preserve"> садоводства либо огородничества, при разделе земельного участка, при образовании земельного участка путем объединении либо перераспределения, </w:t>
      </w:r>
      <w:r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130D9B" w:rsidRPr="00130D9B">
        <w:rPr>
          <w:rFonts w:ascii="Times New Roman" w:hAnsi="Times New Roman" w:cs="Times New Roman"/>
          <w:sz w:val="28"/>
          <w:szCs w:val="28"/>
        </w:rPr>
        <w:t>при наличии у земельного участка более чем одного вида разрешенного использования.</w:t>
      </w:r>
    </w:p>
    <w:p w:rsidR="00130D9B" w:rsidRPr="00130D9B" w:rsidRDefault="00130D9B" w:rsidP="00725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0D9B" w:rsidRPr="00130D9B" w:rsidRDefault="00130D9B" w:rsidP="00725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1CFC" w:rsidRPr="00DA09CA" w:rsidRDefault="00C61CFC" w:rsidP="00725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61CFC" w:rsidRPr="00DA09CA" w:rsidSect="00C61C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E448F"/>
    <w:multiLevelType w:val="hybridMultilevel"/>
    <w:tmpl w:val="BDA629B8"/>
    <w:lvl w:ilvl="0" w:tplc="2DF2E2A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8884381"/>
    <w:multiLevelType w:val="hybridMultilevel"/>
    <w:tmpl w:val="3DBA82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F65DF0"/>
    <w:multiLevelType w:val="hybridMultilevel"/>
    <w:tmpl w:val="38741EF0"/>
    <w:lvl w:ilvl="0" w:tplc="772654C4">
      <w:start w:val="1"/>
      <w:numFmt w:val="bullet"/>
      <w:suff w:val="space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5D890900"/>
    <w:multiLevelType w:val="hybridMultilevel"/>
    <w:tmpl w:val="F0324B8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B2093"/>
    <w:rsid w:val="000C2566"/>
    <w:rsid w:val="00130D9B"/>
    <w:rsid w:val="001D43F3"/>
    <w:rsid w:val="002913B9"/>
    <w:rsid w:val="00314D98"/>
    <w:rsid w:val="00356108"/>
    <w:rsid w:val="003777D5"/>
    <w:rsid w:val="003A1482"/>
    <w:rsid w:val="003C5731"/>
    <w:rsid w:val="00421506"/>
    <w:rsid w:val="00431AC3"/>
    <w:rsid w:val="00483253"/>
    <w:rsid w:val="004F2177"/>
    <w:rsid w:val="004F7845"/>
    <w:rsid w:val="00547C32"/>
    <w:rsid w:val="005B1B2D"/>
    <w:rsid w:val="007250E4"/>
    <w:rsid w:val="007F5DCD"/>
    <w:rsid w:val="0095124D"/>
    <w:rsid w:val="00A0147D"/>
    <w:rsid w:val="00A44ECC"/>
    <w:rsid w:val="00AB2093"/>
    <w:rsid w:val="00B806BF"/>
    <w:rsid w:val="00C32913"/>
    <w:rsid w:val="00C61CFC"/>
    <w:rsid w:val="00C87611"/>
    <w:rsid w:val="00DA09CA"/>
    <w:rsid w:val="00E15C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C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09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ESSosedkina</dc:creator>
  <cp:lastModifiedBy>user1</cp:lastModifiedBy>
  <cp:revision>7</cp:revision>
  <dcterms:created xsi:type="dcterms:W3CDTF">2019-02-27T08:47:00Z</dcterms:created>
  <dcterms:modified xsi:type="dcterms:W3CDTF">2019-02-27T12:39:00Z</dcterms:modified>
</cp:coreProperties>
</file>